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5" w:type="dxa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765"/>
      </w:tblGrid>
      <w:tr w:rsidR="000E5CD5" w:rsidRPr="00594614" w:rsidTr="000E5CD5">
        <w:trPr>
          <w:trHeight w:val="305"/>
        </w:trPr>
        <w:tc>
          <w:tcPr>
            <w:tcW w:w="157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5CD5" w:rsidRPr="00594614" w:rsidRDefault="000E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4"/>
              </w:rPr>
            </w:pPr>
            <w:r w:rsidRPr="00594614">
              <w:rPr>
                <w:rFonts w:cstheme="minorHAnsi"/>
                <w:b/>
                <w:bCs/>
                <w:color w:val="000000"/>
                <w:sz w:val="28"/>
                <w:szCs w:val="24"/>
              </w:rPr>
              <w:t>ПЕРЕЧЕНЬ</w:t>
            </w:r>
            <w:r w:rsidR="005931F4" w:rsidRPr="00594614">
              <w:rPr>
                <w:rFonts w:cstheme="minorHAnsi"/>
                <w:b/>
                <w:bCs/>
                <w:color w:val="000000"/>
                <w:sz w:val="28"/>
                <w:szCs w:val="24"/>
              </w:rPr>
              <w:t xml:space="preserve"> АДМИНИСТРАТИВНЫХ ПРОЦЕДУР </w:t>
            </w:r>
          </w:p>
        </w:tc>
      </w:tr>
      <w:tr w:rsidR="000E5CD5" w:rsidRPr="00594614" w:rsidTr="000E5CD5">
        <w:trPr>
          <w:trHeight w:val="638"/>
        </w:trPr>
        <w:tc>
          <w:tcPr>
            <w:tcW w:w="157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3058" w:rsidRPr="00594614" w:rsidRDefault="000E5CD5" w:rsidP="00C575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4"/>
              </w:rPr>
            </w:pPr>
            <w:r w:rsidRPr="00594614">
              <w:rPr>
                <w:rFonts w:cstheme="minorHAnsi"/>
                <w:b/>
                <w:bCs/>
                <w:color w:val="000000"/>
                <w:sz w:val="28"/>
                <w:szCs w:val="24"/>
              </w:rPr>
              <w:t xml:space="preserve">осуществляемых </w:t>
            </w:r>
            <w:r w:rsidR="0036464B">
              <w:rPr>
                <w:rFonts w:cstheme="minorHAnsi"/>
                <w:b/>
                <w:bCs/>
                <w:color w:val="000000"/>
                <w:sz w:val="28"/>
                <w:szCs w:val="24"/>
              </w:rPr>
              <w:t>финансовым отделом Докшицкого</w:t>
            </w:r>
            <w:r w:rsidR="009B2FB7">
              <w:rPr>
                <w:rFonts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36464B">
              <w:rPr>
                <w:rFonts w:cstheme="minorHAnsi"/>
                <w:b/>
                <w:bCs/>
                <w:color w:val="000000"/>
                <w:sz w:val="28"/>
                <w:szCs w:val="24"/>
              </w:rPr>
              <w:t xml:space="preserve">райисполкома </w:t>
            </w:r>
            <w:r w:rsidRPr="00594614">
              <w:rPr>
                <w:rFonts w:cstheme="minorHAnsi"/>
                <w:b/>
                <w:bCs/>
                <w:color w:val="000000"/>
                <w:sz w:val="28"/>
                <w:szCs w:val="24"/>
              </w:rPr>
              <w:t xml:space="preserve"> по заявлениям граждан </w:t>
            </w:r>
          </w:p>
          <w:p w:rsidR="000E5CD5" w:rsidRPr="00594614" w:rsidRDefault="000E5CD5" w:rsidP="004A305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4"/>
              </w:rPr>
            </w:pPr>
            <w:r w:rsidRPr="00594614">
              <w:rPr>
                <w:rFonts w:cstheme="minorHAnsi"/>
                <w:b/>
                <w:bCs/>
                <w:color w:val="000000"/>
                <w:sz w:val="28"/>
                <w:szCs w:val="24"/>
              </w:rPr>
              <w:t>в соответствии с Указом Президента Республики Беларусь от 26.04.2010 г. № 200</w:t>
            </w:r>
          </w:p>
        </w:tc>
      </w:tr>
    </w:tbl>
    <w:p w:rsidR="004F06B9" w:rsidRPr="00594614" w:rsidRDefault="004F06B9">
      <w:pPr>
        <w:rPr>
          <w:rFonts w:cstheme="minorHAnsi"/>
        </w:rPr>
      </w:pPr>
    </w:p>
    <w:tbl>
      <w:tblPr>
        <w:tblW w:w="15588" w:type="dxa"/>
        <w:tblLayout w:type="fixed"/>
        <w:tblLook w:val="04A0"/>
      </w:tblPr>
      <w:tblGrid>
        <w:gridCol w:w="2830"/>
        <w:gridCol w:w="4395"/>
        <w:gridCol w:w="2409"/>
        <w:gridCol w:w="3261"/>
        <w:gridCol w:w="2693"/>
      </w:tblGrid>
      <w:tr w:rsidR="0052279A" w:rsidRPr="00594614" w:rsidTr="00A85F20">
        <w:trPr>
          <w:trHeight w:val="191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52279A" w:rsidRPr="00594614" w:rsidTr="006005AC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2279A" w:rsidRPr="00594614" w:rsidRDefault="0052279A" w:rsidP="00594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94614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2.1. Выдача выписки (копии) из трудовой книжки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E33656">
        <w:trPr>
          <w:trHeight w:val="1036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E33656">
        <w:trPr>
          <w:trHeight w:val="85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E33656">
        <w:trPr>
          <w:trHeight w:val="157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2.5. Назначение пособия по беременности и родам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на срок, указанный в листке нетрудоспособности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листок нетрудоспособности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A85F20">
        <w:trPr>
          <w:trHeight w:val="717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E33656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E33656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2.6. Назначение пособия в </w:t>
            </w:r>
            <w:r w:rsidRPr="0071696E">
              <w:rPr>
                <w:rFonts w:eastAsia="Times New Roman" w:cstheme="minorHAnsi"/>
                <w:lang w:eastAsia="ru-RU"/>
              </w:rPr>
              <w:lastRenderedPageBreak/>
              <w:t>связи с рождением ребенка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lastRenderedPageBreak/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10 дней со дня подачи </w:t>
            </w:r>
            <w:r w:rsidRPr="0071696E">
              <w:rPr>
                <w:rFonts w:eastAsia="Times New Roman" w:cstheme="minorHAnsi"/>
                <w:lang w:eastAsia="ru-RU"/>
              </w:rPr>
              <w:lastRenderedPageBreak/>
              <w:t>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lastRenderedPageBreak/>
              <w:t>единовременно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78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E33656">
        <w:trPr>
          <w:trHeight w:val="859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(или) </w:t>
            </w:r>
            <w:r w:rsidRPr="0071696E">
              <w:rPr>
                <w:rFonts w:eastAsia="Times New Roman" w:cstheme="minorHAnsi"/>
                <w:lang w:eastAsia="ru-RU"/>
              </w:rPr>
              <w:lastRenderedPageBreak/>
              <w:t>регистрация его рождения произведена компетентными органами иностранного государства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53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выписки (копии) из трудовых книжек родителей (усыновителей (удочерителей), опекунов) или иные документы, подтверждающие их занятость, – в случае </w:t>
            </w:r>
            <w:r w:rsidRPr="0071696E">
              <w:rPr>
                <w:rFonts w:eastAsia="Times New Roman" w:cstheme="minorHAnsi"/>
                <w:lang w:eastAsia="ru-RU"/>
              </w:rPr>
              <w:lastRenderedPageBreak/>
              <w:t>необходимости определения места назначения пособия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53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единовременно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заключение врачебно-консультационной комиссии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2.9. Назначение пособия по уходу за ребенком в возрасте до 3 лет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по день достижения ребенком возраста 3 лет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53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04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53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периоде, за который выплачено пособие по беременности и родам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 – в случае необходимости определения места назначения пособия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том, что гражданин является обучающимся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80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(удочерителю)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 лет другим членом семьи или родственником ребенка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53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2.9</w:t>
            </w:r>
            <w:r w:rsidRPr="0071696E">
              <w:rPr>
                <w:rFonts w:eastAsia="Times New Roman" w:cstheme="minorHAnsi"/>
                <w:bCs/>
                <w:vertAlign w:val="superscript"/>
                <w:lang w:eastAsia="ru-RU"/>
              </w:rPr>
              <w:t>1</w:t>
            </w:r>
            <w:r w:rsidRPr="0071696E">
              <w:rPr>
                <w:rFonts w:eastAsia="Times New Roman" w:cstheme="minorHAnsi"/>
                <w:bCs/>
                <w:lang w:eastAsia="ru-RU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357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331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</w:t>
            </w:r>
            <w:r w:rsidRPr="0071696E">
              <w:rPr>
                <w:rFonts w:eastAsia="Times New Roman" w:cstheme="minorHAnsi"/>
                <w:lang w:eastAsia="ru-RU"/>
              </w:rPr>
              <w:lastRenderedPageBreak/>
              <w:t>(попечителями) ребенка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удостоверение инвалида – для матери (мачехи), отца (отчима), усыновителя (удочерителя), опекуна (попечителя), являющихся инвалидами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призыве на срочную военную службу – для семей военнослужащих, проходящих срочную военную службу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направлении на альтернативную службу – для семей граждан, проходящих альтернативную службу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02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выписки (копии) из трудовых книжек родителей (усыновителей (удочерителей), опекунов (попечителей) или иные </w:t>
            </w:r>
            <w:r w:rsidRPr="0071696E">
              <w:rPr>
                <w:rFonts w:eastAsia="Times New Roman" w:cstheme="minorHAnsi"/>
                <w:lang w:eastAsia="ru-RU"/>
              </w:rPr>
              <w:lastRenderedPageBreak/>
              <w:t>документы, подтверждающие их занятость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(удочерителя), опекуна (попечителя)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331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E33656">
        <w:trPr>
          <w:trHeight w:val="241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листок нетрудоспособности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на срок, указанный в листке нетрудоспособности</w:t>
            </w:r>
          </w:p>
        </w:tc>
      </w:tr>
      <w:tr w:rsidR="0052279A" w:rsidRPr="0071696E" w:rsidTr="006005AC">
        <w:trPr>
          <w:trHeight w:val="331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листок нетрудоспособности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на срок, указанный в листке нетрудоспособности</w:t>
            </w:r>
          </w:p>
        </w:tc>
      </w:tr>
      <w:tr w:rsidR="0052279A" w:rsidRPr="0071696E" w:rsidTr="00A85F20">
        <w:trPr>
          <w:trHeight w:val="2649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листок нетрудоспособности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на срок, указанный в листке нетрудоспособности</w:t>
            </w:r>
          </w:p>
        </w:tc>
      </w:tr>
      <w:tr w:rsidR="0052279A" w:rsidRPr="0071696E" w:rsidTr="00A85F20">
        <w:trPr>
          <w:trHeight w:val="112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A85F20">
        <w:trPr>
          <w:trHeight w:val="1129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2.18</w:t>
            </w:r>
            <w:r w:rsidRPr="0071696E">
              <w:rPr>
                <w:rFonts w:eastAsia="Times New Roman" w:cstheme="minorHAnsi"/>
                <w:bCs/>
                <w:vertAlign w:val="superscript"/>
                <w:lang w:eastAsia="ru-RU"/>
              </w:rPr>
              <w:t>1</w:t>
            </w:r>
            <w:r w:rsidRPr="0071696E">
              <w:rPr>
                <w:rFonts w:eastAsia="Times New Roman" w:cstheme="minorHAnsi"/>
                <w:bCs/>
                <w:lang w:eastAsia="ru-RU"/>
              </w:rPr>
              <w:t>. Выдача справки о неполучении пособия на детей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A85F20">
        <w:trPr>
          <w:trHeight w:val="212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lastRenderedPageBreak/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C30258" w:rsidP="00C30258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</w:t>
            </w:r>
            <w:r w:rsidR="0052279A" w:rsidRPr="0071696E">
              <w:rPr>
                <w:rFonts w:eastAsia="Times New Roman" w:cstheme="minorHAnsi"/>
                <w:lang w:eastAsia="ru-RU"/>
              </w:rPr>
              <w:t xml:space="preserve"> </w:t>
            </w:r>
            <w:r>
              <w:rPr>
                <w:rFonts w:eastAsia="Times New Roman" w:cstheme="minorHAnsi"/>
                <w:lang w:eastAsia="ru-RU"/>
              </w:rPr>
              <w:t>рабочих дня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2.20. Выдача справки об удержании алиментов и их размере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C30258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 рабочих дня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3 дня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2.35. Выплата пособия на погребение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заявление лица, взявшего на себя организацию погребения умершего (погибшего)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единовременно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 заявителя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смерти – в случае, если смерть зарегистрирована в Республике Беларусь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свидетельство о смерти – в случае, если смерть зарегистрирована за пределами </w:t>
            </w:r>
            <w:r w:rsidRPr="0071696E">
              <w:rPr>
                <w:rFonts w:eastAsia="Times New Roman" w:cstheme="minorHAnsi"/>
                <w:lang w:eastAsia="ru-RU"/>
              </w:rPr>
              <w:lastRenderedPageBreak/>
              <w:t>Республики Беларусь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свидетельство о рождении (при его наличии) – в случае смерти ребенка (детей)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27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2.35</w:t>
            </w:r>
            <w:r w:rsidRPr="0071696E">
              <w:rPr>
                <w:rFonts w:eastAsia="Times New Roman" w:cstheme="minorHAnsi"/>
                <w:vertAlign w:val="superscript"/>
                <w:lang w:eastAsia="ru-RU"/>
              </w:rPr>
              <w:t>1</w:t>
            </w:r>
            <w:r w:rsidRPr="0071696E">
              <w:rPr>
                <w:rFonts w:eastAsia="Times New Roman" w:cstheme="minorHAnsi"/>
                <w:lang w:eastAsia="ru-RU"/>
              </w:rPr>
              <w:t>. Выплата единовременного пособия в случае смерти государственного гражданского служащего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5 рабочих дней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единовременно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документы, подтверждающие заключение брака, родственные отношения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свидетельство о смерти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76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5 дней со дня обращения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A85F20">
        <w:trPr>
          <w:trHeight w:val="1993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lastRenderedPageBreak/>
              <w:t>18.7. 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6 месяцев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1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58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3 дня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6005AC">
        <w:trPr>
          <w:trHeight w:val="178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18.16. 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собственности, и транспортному налогу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бесплатно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бессрочно</w:t>
            </w: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A85F20">
        <w:trPr>
          <w:trHeight w:val="155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178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6005AC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2279A" w:rsidRPr="0071696E" w:rsidTr="00A85F20">
        <w:trPr>
          <w:trHeight w:val="717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79A" w:rsidRPr="0071696E" w:rsidRDefault="0052279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сведения о том, что транспортное средство не используется при осуществлении предпринимательской деятельности (при их наличии), – в случае обращения за предоставлением льгот по транспортному налогу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79A" w:rsidRPr="0071696E" w:rsidRDefault="0052279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1E7F5A" w:rsidRPr="0071696E" w:rsidTr="00D64546">
        <w:trPr>
          <w:trHeight w:val="1690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18.17. Принятие решения об изменении установленного законодательством срока уплаты налога, сбора (пошлины), пеней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заявление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E7F5A" w:rsidRDefault="00604A54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бесплатно</w:t>
            </w:r>
          </w:p>
          <w:p w:rsidR="001E7F5A" w:rsidRDefault="001E7F5A">
            <w:pPr>
              <w:rPr>
                <w:rFonts w:eastAsia="Times New Roman" w:cstheme="minorHAnsi"/>
                <w:lang w:eastAsia="ru-RU"/>
              </w:rPr>
            </w:pPr>
          </w:p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30 рабочих дней со дня подачи заявления и документов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до прекращения измененного срока уплаты налога, сбора (пошлины), пеней</w:t>
            </w:r>
          </w:p>
        </w:tc>
      </w:tr>
      <w:tr w:rsidR="001E7F5A" w:rsidRPr="0071696E" w:rsidTr="00D64546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right w:val="nil"/>
            </w:tcBorders>
            <w:shd w:val="clear" w:color="auto" w:fill="auto"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1E7F5A" w:rsidRPr="0071696E" w:rsidTr="00D64546">
        <w:trPr>
          <w:trHeight w:val="456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5A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паспорт или иной документ, </w:t>
            </w:r>
          </w:p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удостоверяющий личность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  <w:shd w:val="clear" w:color="auto" w:fill="auto"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1E7F5A" w:rsidRPr="0071696E" w:rsidTr="00D64546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right w:val="nil"/>
            </w:tcBorders>
            <w:shd w:val="clear" w:color="auto" w:fill="auto"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1E7F5A" w:rsidRPr="0071696E" w:rsidTr="00D64546">
        <w:trPr>
          <w:trHeight w:val="255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5A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сведения о доходах физического </w:t>
            </w:r>
          </w:p>
          <w:p w:rsidR="001E7F5A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лица за последние 12 месяцев, </w:t>
            </w:r>
          </w:p>
          <w:p w:rsidR="001E7F5A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предшествующих месяцу подачи</w:t>
            </w:r>
          </w:p>
          <w:p w:rsidR="001E7F5A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заявления, и (или) сведения о </w:t>
            </w:r>
          </w:p>
          <w:p w:rsidR="001E7F5A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нахождении физического лица в </w:t>
            </w:r>
          </w:p>
          <w:p w:rsidR="001E7F5A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 xml:space="preserve">трудной жизненной ситуации </w:t>
            </w:r>
          </w:p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  <w:r w:rsidRPr="0071696E">
              <w:rPr>
                <w:rFonts w:eastAsia="Times New Roman" w:cstheme="minorHAnsi"/>
                <w:lang w:eastAsia="ru-RU"/>
              </w:rPr>
              <w:t>(при их наличии)</w:t>
            </w:r>
          </w:p>
        </w:tc>
        <w:tc>
          <w:tcPr>
            <w:tcW w:w="24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E7F5A" w:rsidRPr="0071696E" w:rsidRDefault="001E7F5A" w:rsidP="00594614">
            <w:pPr>
              <w:spacing w:after="0" w:line="240" w:lineRule="auto"/>
              <w:outlineLvl w:val="0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F5A" w:rsidRPr="0071696E" w:rsidRDefault="001E7F5A" w:rsidP="0059461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</w:tbl>
    <w:p w:rsidR="00387E40" w:rsidRDefault="00387E40">
      <w:pPr>
        <w:rPr>
          <w:rFonts w:cstheme="minorHAnsi"/>
        </w:rPr>
      </w:pPr>
    </w:p>
    <w:p w:rsidR="00A85F20" w:rsidRDefault="00A85F20">
      <w:pPr>
        <w:rPr>
          <w:rFonts w:cstheme="minorHAnsi"/>
        </w:rPr>
      </w:pPr>
    </w:p>
    <w:p w:rsidR="00A85F20" w:rsidRDefault="00A85F20">
      <w:pPr>
        <w:rPr>
          <w:rFonts w:cstheme="minorHAnsi"/>
        </w:rPr>
      </w:pPr>
    </w:p>
    <w:p w:rsidR="00A85F20" w:rsidRDefault="00A85F20">
      <w:pPr>
        <w:rPr>
          <w:rFonts w:cstheme="minorHAnsi"/>
        </w:rPr>
      </w:pPr>
    </w:p>
    <w:p w:rsidR="00A85F20" w:rsidRDefault="00A85F20">
      <w:pPr>
        <w:rPr>
          <w:rFonts w:cstheme="minorHAnsi"/>
        </w:rPr>
      </w:pPr>
    </w:p>
    <w:p w:rsidR="00A85F20" w:rsidRDefault="00A85F20">
      <w:pPr>
        <w:rPr>
          <w:rFonts w:cstheme="minorHAnsi"/>
        </w:rPr>
      </w:pPr>
    </w:p>
    <w:p w:rsidR="00A85F20" w:rsidRPr="00594614" w:rsidRDefault="00A85F20">
      <w:pPr>
        <w:rPr>
          <w:rFonts w:cstheme="minorHAnsi"/>
        </w:rPr>
      </w:pPr>
    </w:p>
    <w:p w:rsidR="001447D7" w:rsidRPr="00594614" w:rsidRDefault="001447D7">
      <w:pPr>
        <w:rPr>
          <w:rFonts w:cstheme="minorHAnsi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11"/>
        <w:gridCol w:w="963"/>
        <w:gridCol w:w="1648"/>
        <w:gridCol w:w="1044"/>
        <w:gridCol w:w="1568"/>
        <w:gridCol w:w="2119"/>
        <w:gridCol w:w="492"/>
        <w:gridCol w:w="2485"/>
        <w:gridCol w:w="126"/>
        <w:gridCol w:w="2611"/>
      </w:tblGrid>
      <w:tr w:rsidR="000F3BA9" w:rsidRPr="00594614" w:rsidTr="00594614">
        <w:trPr>
          <w:trHeight w:val="235"/>
        </w:trPr>
        <w:tc>
          <w:tcPr>
            <w:tcW w:w="156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594614">
              <w:rPr>
                <w:rFonts w:cstheme="minorHAnsi"/>
                <w:b/>
                <w:color w:val="000000"/>
                <w:sz w:val="28"/>
                <w:szCs w:val="28"/>
              </w:rPr>
              <w:t>ЕДИНЫЙ ПЕРЕЧЕНЬ</w:t>
            </w:r>
          </w:p>
        </w:tc>
      </w:tr>
      <w:tr w:rsidR="000F3BA9" w:rsidRPr="00594614" w:rsidTr="00594614">
        <w:trPr>
          <w:trHeight w:val="458"/>
        </w:trPr>
        <w:tc>
          <w:tcPr>
            <w:tcW w:w="156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0A04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94614">
              <w:rPr>
                <w:rFonts w:cstheme="minorHAnsi"/>
                <w:b/>
                <w:color w:val="000000"/>
                <w:sz w:val="28"/>
                <w:szCs w:val="28"/>
              </w:rPr>
              <w:t xml:space="preserve">административных процедур, осуществляемых </w:t>
            </w:r>
            <w:r w:rsidR="000C019D">
              <w:rPr>
                <w:rFonts w:cstheme="minorHAnsi"/>
                <w:b/>
                <w:color w:val="000000"/>
                <w:sz w:val="28"/>
                <w:szCs w:val="28"/>
              </w:rPr>
              <w:t xml:space="preserve">финансовым отделом Докшицкого райисполкома </w:t>
            </w:r>
            <w:r w:rsidRPr="00594614">
              <w:rPr>
                <w:rFonts w:cstheme="minorHAnsi"/>
                <w:b/>
                <w:color w:val="000000"/>
                <w:sz w:val="28"/>
                <w:szCs w:val="28"/>
              </w:rPr>
              <w:t>в отношении субъектов хозяйствования</w:t>
            </w:r>
          </w:p>
          <w:p w:rsidR="000F3BA9" w:rsidRPr="00594614" w:rsidRDefault="001C0A04" w:rsidP="001C0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594614">
              <w:rPr>
                <w:rFonts w:cstheme="minorHAnsi"/>
                <w:b/>
                <w:sz w:val="28"/>
                <w:szCs w:val="28"/>
              </w:rPr>
              <w:t>в соответствии с  п</w:t>
            </w:r>
            <w:r w:rsidRPr="00594614">
              <w:rPr>
                <w:rFonts w:cstheme="minorHAnsi"/>
                <w:b/>
                <w:color w:val="000000"/>
                <w:sz w:val="28"/>
                <w:szCs w:val="28"/>
              </w:rPr>
              <w:t>остановлением Совета   Министров Республики Беларусь от 24.09.2021 N 548</w:t>
            </w:r>
          </w:p>
        </w:tc>
      </w:tr>
      <w:tr w:rsidR="000F3BA9" w:rsidRPr="00594614" w:rsidTr="00594614">
        <w:trPr>
          <w:trHeight w:val="80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F3BA9" w:rsidRPr="00594614" w:rsidTr="00594614">
        <w:trPr>
          <w:trHeight w:val="190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</w:rPr>
              <w:t>Орган-регулятор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</w:rPr>
              <w:t>Уполномоченный орган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</w:rPr>
              <w:t>Срок осуществления административной процедуры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</w:rPr>
              <w:t>Вид платы, взимаемой при осуществлении административной процедуры</w:t>
            </w:r>
          </w:p>
        </w:tc>
      </w:tr>
      <w:tr w:rsidR="000F3BA9" w:rsidRPr="00594614" w:rsidTr="00594614">
        <w:trPr>
          <w:trHeight w:val="715"/>
        </w:trPr>
        <w:tc>
          <w:tcPr>
            <w:tcW w:w="156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  <w:vAlign w:val="center"/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94614">
              <w:rPr>
                <w:rFonts w:cstheme="minorHAnsi"/>
                <w:b/>
                <w:color w:val="000000"/>
                <w:sz w:val="28"/>
                <w:szCs w:val="24"/>
              </w:rPr>
              <w:t>ФИНАНСЫ, ДЕЯТЕЛЬНОСТЬ ПО ОРГАНИЗАЦИИ АЗАРТНЫХ ИГР И ЛОТЕРЕЙ</w:t>
            </w:r>
          </w:p>
        </w:tc>
      </w:tr>
      <w:tr w:rsidR="000F3BA9" w:rsidRPr="00594614" w:rsidTr="00594614">
        <w:trPr>
          <w:trHeight w:val="175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</w:rPr>
              <w:t>14.11.2 Получение справки о расчетах по полученным из местного бюджета бюджетным займам, ссудам, исполненным гарантиям местных исполнительных и распорядительных органов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</w:rPr>
              <w:t>Минфин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</w:rPr>
              <w:t>главное финансовое управление облисполкомов и Минского горисполкома, финансовые отделы (управления) районных и городских исполкомов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</w:rPr>
              <w:t>7 дней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BA9" w:rsidRPr="00594614" w:rsidRDefault="000F3BA9" w:rsidP="005946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94614">
              <w:rPr>
                <w:rFonts w:cstheme="minorHAnsi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0F3BA9" w:rsidRPr="00594614" w:rsidRDefault="000F3BA9" w:rsidP="000F3BA9">
      <w:pPr>
        <w:rPr>
          <w:rFonts w:cstheme="minorHAnsi"/>
        </w:rPr>
      </w:pPr>
    </w:p>
    <w:p w:rsidR="000F3BA9" w:rsidRPr="00594614" w:rsidRDefault="000F3BA9" w:rsidP="000F3BA9">
      <w:pPr>
        <w:rPr>
          <w:rFonts w:cstheme="minorHAnsi"/>
        </w:rPr>
      </w:pPr>
    </w:p>
    <w:p w:rsidR="001C0A04" w:rsidRPr="00594614" w:rsidRDefault="001C0A04" w:rsidP="000F3BA9">
      <w:pPr>
        <w:rPr>
          <w:rFonts w:cstheme="minorHAnsi"/>
        </w:rPr>
      </w:pPr>
    </w:p>
    <w:p w:rsidR="001C0A04" w:rsidRPr="00594614" w:rsidRDefault="001C0A04" w:rsidP="000F3BA9">
      <w:pPr>
        <w:rPr>
          <w:rFonts w:cstheme="minorHAnsi"/>
        </w:rPr>
      </w:pPr>
    </w:p>
    <w:p w:rsidR="001C0A04" w:rsidRPr="00594614" w:rsidRDefault="001C0A04" w:rsidP="000F3BA9">
      <w:pPr>
        <w:rPr>
          <w:rFonts w:cstheme="minorHAnsi"/>
        </w:rPr>
      </w:pPr>
    </w:p>
    <w:p w:rsidR="001C0A04" w:rsidRPr="00594614" w:rsidRDefault="001C0A04" w:rsidP="000F3BA9">
      <w:pPr>
        <w:rPr>
          <w:rFonts w:cstheme="minorHAnsi"/>
        </w:rPr>
      </w:pPr>
    </w:p>
    <w:p w:rsidR="001C0A04" w:rsidRPr="00594614" w:rsidRDefault="001C0A04" w:rsidP="000F3BA9">
      <w:pPr>
        <w:rPr>
          <w:rFonts w:cstheme="minorHAnsi"/>
        </w:rPr>
      </w:pPr>
    </w:p>
    <w:p w:rsidR="001C0A04" w:rsidRPr="00594614" w:rsidRDefault="001C0A04" w:rsidP="000F3BA9">
      <w:pPr>
        <w:rPr>
          <w:rFonts w:cstheme="minorHAnsi"/>
        </w:rPr>
      </w:pPr>
    </w:p>
    <w:p w:rsidR="001C0A04" w:rsidRPr="00594614" w:rsidRDefault="001C0A04" w:rsidP="000F3BA9">
      <w:pPr>
        <w:rPr>
          <w:rFonts w:cstheme="minorHAnsi"/>
        </w:rPr>
      </w:pPr>
    </w:p>
    <w:p w:rsidR="000F3BA9" w:rsidRPr="00E10D65" w:rsidRDefault="000F3BA9" w:rsidP="000F3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0D65">
        <w:rPr>
          <w:rFonts w:ascii="Times New Roman" w:hAnsi="Times New Roman" w:cs="Times New Roman"/>
          <w:b/>
          <w:sz w:val="32"/>
          <w:szCs w:val="32"/>
        </w:rPr>
        <w:t xml:space="preserve">Работники финансового отдела </w:t>
      </w:r>
      <w:r w:rsidR="00067865" w:rsidRPr="00E10D65">
        <w:rPr>
          <w:rFonts w:ascii="Times New Roman" w:hAnsi="Times New Roman" w:cs="Times New Roman"/>
          <w:b/>
          <w:sz w:val="32"/>
          <w:szCs w:val="32"/>
        </w:rPr>
        <w:t>Докшицкого</w:t>
      </w:r>
      <w:r w:rsidRPr="00E10D65">
        <w:rPr>
          <w:rFonts w:ascii="Times New Roman" w:hAnsi="Times New Roman" w:cs="Times New Roman"/>
          <w:b/>
          <w:sz w:val="32"/>
          <w:szCs w:val="32"/>
        </w:rPr>
        <w:t xml:space="preserve"> райисполкома, ответственные за осуществление административных процедур</w:t>
      </w:r>
    </w:p>
    <w:tbl>
      <w:tblPr>
        <w:tblW w:w="15725" w:type="dxa"/>
        <w:tblLook w:val="04A0"/>
      </w:tblPr>
      <w:tblGrid>
        <w:gridCol w:w="2526"/>
        <w:gridCol w:w="1701"/>
        <w:gridCol w:w="2438"/>
        <w:gridCol w:w="2536"/>
        <w:gridCol w:w="2005"/>
        <w:gridCol w:w="2411"/>
        <w:gridCol w:w="2108"/>
      </w:tblGrid>
      <w:tr w:rsidR="006F6F4A" w:rsidRPr="00E10D65" w:rsidTr="00D517D8">
        <w:trPr>
          <w:trHeight w:val="445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6BE5" w:rsidRPr="00E10D65" w:rsidRDefault="00BA6BE5" w:rsidP="0059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D15"/>
            <w:r w:rsidRPr="00E10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заявлениям физических лиц</w:t>
            </w:r>
            <w:bookmarkEnd w:id="0"/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BE5" w:rsidRPr="00E10D65" w:rsidRDefault="00BA6BE5" w:rsidP="0059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заявлениям юридических лиц</w:t>
            </w:r>
          </w:p>
        </w:tc>
      </w:tr>
      <w:tr w:rsidR="00AD017B" w:rsidRPr="00E10D65" w:rsidTr="00CA6CA0">
        <w:trPr>
          <w:trHeight w:val="719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7D8" w:rsidRPr="00E10D65" w:rsidRDefault="00BA6BE5" w:rsidP="003D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DC75AB" w:rsidRPr="00E10D65" w:rsidRDefault="00BA6BE5" w:rsidP="003D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75AB" w:rsidRPr="00E10D65" w:rsidRDefault="00BA6BE5" w:rsidP="0059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процедуры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F6F4A" w:rsidRPr="00E10D65" w:rsidTr="00CA6CA0">
        <w:trPr>
          <w:trHeight w:val="375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C75AB" w:rsidRPr="00E10D65" w:rsidRDefault="00DC75AB" w:rsidP="006F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Указанные административные процедуры осуществляются только  в отношении работников финансового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2.1 - 2.6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5AB" w:rsidRPr="00E10D65" w:rsidRDefault="00DC75AB" w:rsidP="0060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финансового отдела В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асилевич Анастасия Олеговна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E10D65" w:rsidRDefault="00DC75AB" w:rsidP="006F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каб. № 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C75AB" w:rsidRPr="00E10D65" w:rsidRDefault="00DC75AB" w:rsidP="006F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C75AB" w:rsidRPr="00E10D65" w:rsidRDefault="00DC75AB" w:rsidP="00ED2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время отсутствия – ведущий бухгалтер </w:t>
            </w:r>
            <w:r w:rsidR="009E6879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Каравай Валентина Мечеславовна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E10D65" w:rsidRDefault="00DC75AB" w:rsidP="006F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каб. № 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C75AB" w:rsidRPr="00E10D65" w:rsidRDefault="00DC75AB" w:rsidP="006F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C75AB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14.11.2</w:t>
            </w:r>
          </w:p>
          <w:p w:rsidR="000C019D" w:rsidRPr="00E10D65" w:rsidRDefault="000C019D" w:rsidP="000C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(приём документов и выдача решений – через службу «Одно окно» райисполкома)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044D2" w:rsidRPr="00E10D65" w:rsidRDefault="006F6F4A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 планирования</w:t>
            </w:r>
            <w:r w:rsidR="00DC75A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исполнения бюджета </w:t>
            </w:r>
          </w:p>
          <w:p w:rsidR="00DC75AB" w:rsidRPr="00E10D65" w:rsidRDefault="006F6F4A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Щербицкая </w:t>
            </w:r>
            <w:r w:rsidR="00DC75A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  <w:r w:rsidR="00DC75A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C75AB" w:rsidRPr="00E10D65" w:rsidRDefault="00DC75AB" w:rsidP="006F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каб. № 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тел. 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232D" w:rsidRPr="00E10D65" w:rsidRDefault="00BA6BE5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время </w:t>
            </w:r>
            <w:r w:rsidR="00DC75A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отсутствия – 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с</w:t>
            </w:r>
            <w:r w:rsidR="00DC75A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C75A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планирования и исполнения бюджета </w:t>
            </w:r>
          </w:p>
          <w:p w:rsidR="00DC75AB" w:rsidRPr="00E10D65" w:rsidRDefault="006F6F4A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Андриевская Наталья Геннадьевна</w:t>
            </w:r>
            <w:r w:rsidR="00DC75A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каб.  № 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C75AB" w:rsidRPr="00E10D65" w:rsidRDefault="00DC75AB" w:rsidP="006F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F6F4A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AD017B" w:rsidRPr="00E10D65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E10D65" w:rsidRDefault="009E6879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 – 2.9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E10D65" w:rsidRDefault="00DC75AB" w:rsidP="0060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AD017B" w:rsidRPr="00E10D65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E10D65" w:rsidRDefault="009E6879" w:rsidP="009E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2.12 - 2.14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E10D65" w:rsidRDefault="00DC75AB" w:rsidP="0060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AD017B" w:rsidRPr="00E10D65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E10D65" w:rsidRDefault="009E6879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2.16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E10D65" w:rsidRDefault="00DC75AB" w:rsidP="0060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AD017B" w:rsidRPr="00E10D65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E10D65" w:rsidRDefault="009E6879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2.18 - 2.20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E10D65" w:rsidRDefault="00DC75AB" w:rsidP="0060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AD017B" w:rsidRPr="00E10D65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E10D65" w:rsidRDefault="009E6879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2.24 - 2.25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E10D65" w:rsidRDefault="00DC75AB" w:rsidP="0060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AD017B" w:rsidRPr="00E10D65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E10D65" w:rsidRDefault="009E6879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2.29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E10D65" w:rsidRDefault="00DC75AB" w:rsidP="0060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AD017B" w:rsidRPr="00E10D65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E10D65" w:rsidRDefault="009E6879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2.35 - 2.35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E10D65" w:rsidRDefault="00DC75AB" w:rsidP="0060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AD017B" w:rsidRPr="00E10D65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E10D65" w:rsidRDefault="009E6879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2.44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E10D65" w:rsidRDefault="00DC75AB" w:rsidP="0060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AD017B" w:rsidRPr="00E10D65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18.7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5AB" w:rsidRPr="00E10D65" w:rsidRDefault="00DC75AB" w:rsidP="0060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AD017B" w:rsidRPr="00E10D65" w:rsidTr="00CA6CA0">
        <w:trPr>
          <w:trHeight w:val="375"/>
        </w:trPr>
        <w:tc>
          <w:tcPr>
            <w:tcW w:w="25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18.13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AB" w:rsidRPr="00E10D65" w:rsidRDefault="00DC75AB" w:rsidP="0060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75AB" w:rsidRPr="00E10D65" w:rsidRDefault="00DC75AB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AD017B" w:rsidRPr="00E10D65" w:rsidTr="00CA6CA0">
        <w:trPr>
          <w:trHeight w:val="1590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3FAE" w:rsidRDefault="009E3FAE" w:rsidP="009E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18.16 - 18.17</w:t>
            </w:r>
          </w:p>
          <w:p w:rsidR="000C019D" w:rsidRPr="00E10D65" w:rsidRDefault="000C019D" w:rsidP="009E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(приём документов и выдача решений – через службу «Одно окно» райисполкома)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3FAE" w:rsidRPr="00E10D65" w:rsidRDefault="009E3FAE" w:rsidP="0060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сектором планирования и исполнения бюджета </w:t>
            </w:r>
            <w:r w:rsidR="00AD017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Щербицкая Наталья Ивановна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D017B" w:rsidRPr="00E10D65" w:rsidRDefault="009E3FAE" w:rsidP="00AD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каб.  № </w:t>
            </w:r>
            <w:r w:rsidR="00AD017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113, </w:t>
            </w:r>
          </w:p>
          <w:p w:rsidR="009E3FAE" w:rsidRPr="00E10D65" w:rsidRDefault="00AD017B" w:rsidP="00AD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3</w:t>
            </w:r>
            <w:r w:rsidR="009E3FAE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9E3FAE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3FAE" w:rsidRPr="00E10D65" w:rsidRDefault="009E3FAE" w:rsidP="005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время  отсутствия – </w:t>
            </w:r>
            <w:r w:rsidR="00AD017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сектора планирования и и</w:t>
            </w:r>
            <w:r w:rsid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D017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полнения бюджета Андриевская Наталья Геннадьевна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0E3410" w:rsidRDefault="009E3FAE" w:rsidP="00AD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каб.  № </w:t>
            </w:r>
            <w:r w:rsidR="00AD017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E3FAE" w:rsidRPr="00E10D65" w:rsidRDefault="009E3FAE" w:rsidP="00AD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тел.</w:t>
            </w:r>
            <w:r w:rsidR="00AD017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</w:t>
            </w:r>
            <w:r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="00AD017B" w:rsidRPr="00E1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3FAE" w:rsidRPr="00E10D65" w:rsidRDefault="009E3FAE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3FAE" w:rsidRPr="00E10D65" w:rsidRDefault="009E3FAE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FAE" w:rsidRPr="00E10D65" w:rsidRDefault="009E3FAE" w:rsidP="0059461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</w:tbl>
    <w:p w:rsidR="000F3BA9" w:rsidRPr="00E10D65" w:rsidRDefault="000F3BA9" w:rsidP="000F3BA9">
      <w:pPr>
        <w:rPr>
          <w:rFonts w:cstheme="minorHAnsi"/>
          <w:sz w:val="28"/>
          <w:szCs w:val="28"/>
        </w:rPr>
      </w:pPr>
    </w:p>
    <w:p w:rsidR="000F3BA9" w:rsidRPr="00594614" w:rsidRDefault="000F3BA9">
      <w:pPr>
        <w:rPr>
          <w:rFonts w:cstheme="minorHAnsi"/>
        </w:rPr>
      </w:pPr>
    </w:p>
    <w:sectPr w:rsidR="000F3BA9" w:rsidRPr="00594614" w:rsidSect="00C50BE3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302" w:rsidRDefault="00417302" w:rsidP="0052122C">
      <w:pPr>
        <w:spacing w:after="0" w:line="240" w:lineRule="auto"/>
      </w:pPr>
      <w:r>
        <w:separator/>
      </w:r>
    </w:p>
  </w:endnote>
  <w:endnote w:type="continuationSeparator" w:id="1">
    <w:p w:rsidR="00417302" w:rsidRDefault="00417302" w:rsidP="0052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302" w:rsidRDefault="00417302" w:rsidP="0052122C">
      <w:pPr>
        <w:spacing w:after="0" w:line="240" w:lineRule="auto"/>
      </w:pPr>
      <w:r>
        <w:separator/>
      </w:r>
    </w:p>
  </w:footnote>
  <w:footnote w:type="continuationSeparator" w:id="1">
    <w:p w:rsidR="00417302" w:rsidRDefault="00417302" w:rsidP="00521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CD5"/>
    <w:rsid w:val="00007FED"/>
    <w:rsid w:val="000204CA"/>
    <w:rsid w:val="0005232D"/>
    <w:rsid w:val="00067865"/>
    <w:rsid w:val="000C019D"/>
    <w:rsid w:val="000C7189"/>
    <w:rsid w:val="000E3410"/>
    <w:rsid w:val="000E5CD5"/>
    <w:rsid w:val="000F3BA9"/>
    <w:rsid w:val="001143BA"/>
    <w:rsid w:val="001447D7"/>
    <w:rsid w:val="001C0A04"/>
    <w:rsid w:val="001E7F5A"/>
    <w:rsid w:val="001F7D6A"/>
    <w:rsid w:val="002F73D8"/>
    <w:rsid w:val="00306C05"/>
    <w:rsid w:val="00317452"/>
    <w:rsid w:val="00325077"/>
    <w:rsid w:val="0034318F"/>
    <w:rsid w:val="0036464B"/>
    <w:rsid w:val="00387E40"/>
    <w:rsid w:val="003D00A5"/>
    <w:rsid w:val="004044D2"/>
    <w:rsid w:val="00413780"/>
    <w:rsid w:val="00417302"/>
    <w:rsid w:val="004859E9"/>
    <w:rsid w:val="00487C55"/>
    <w:rsid w:val="004A3058"/>
    <w:rsid w:val="004F06B9"/>
    <w:rsid w:val="0052122C"/>
    <w:rsid w:val="0052279A"/>
    <w:rsid w:val="005931F4"/>
    <w:rsid w:val="00594614"/>
    <w:rsid w:val="006005AC"/>
    <w:rsid w:val="006007A7"/>
    <w:rsid w:val="00604A54"/>
    <w:rsid w:val="00673836"/>
    <w:rsid w:val="00683C52"/>
    <w:rsid w:val="006F5ECD"/>
    <w:rsid w:val="006F6F4A"/>
    <w:rsid w:val="0071696E"/>
    <w:rsid w:val="007F1B56"/>
    <w:rsid w:val="008872BE"/>
    <w:rsid w:val="008C2D51"/>
    <w:rsid w:val="00921C8A"/>
    <w:rsid w:val="009A4F2E"/>
    <w:rsid w:val="009B2FB7"/>
    <w:rsid w:val="009E3FAE"/>
    <w:rsid w:val="009E6879"/>
    <w:rsid w:val="00A36989"/>
    <w:rsid w:val="00A50097"/>
    <w:rsid w:val="00A85F20"/>
    <w:rsid w:val="00AD017B"/>
    <w:rsid w:val="00B51A62"/>
    <w:rsid w:val="00BA6BE5"/>
    <w:rsid w:val="00C1574E"/>
    <w:rsid w:val="00C30258"/>
    <w:rsid w:val="00C50BE3"/>
    <w:rsid w:val="00C5757E"/>
    <w:rsid w:val="00CA595B"/>
    <w:rsid w:val="00CA6CA0"/>
    <w:rsid w:val="00CE57F3"/>
    <w:rsid w:val="00D517D8"/>
    <w:rsid w:val="00D51F15"/>
    <w:rsid w:val="00D64546"/>
    <w:rsid w:val="00DC75AB"/>
    <w:rsid w:val="00E10D65"/>
    <w:rsid w:val="00E33656"/>
    <w:rsid w:val="00EA7E71"/>
    <w:rsid w:val="00ED2501"/>
    <w:rsid w:val="00F152C1"/>
    <w:rsid w:val="00F34584"/>
    <w:rsid w:val="00FC4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1F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931F4"/>
    <w:rPr>
      <w:color w:val="954F72"/>
      <w:u w:val="single"/>
    </w:rPr>
  </w:style>
  <w:style w:type="paragraph" w:customStyle="1" w:styleId="msonormal0">
    <w:name w:val="msonormal"/>
    <w:basedOn w:val="a"/>
    <w:rsid w:val="0059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9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59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59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59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931F4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93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93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93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93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931F4"/>
    <w:pPr>
      <w:pBdr>
        <w:top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931F4"/>
    <w:pPr>
      <w:pBdr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93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21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22C"/>
  </w:style>
  <w:style w:type="paragraph" w:styleId="a7">
    <w:name w:val="footer"/>
    <w:basedOn w:val="a"/>
    <w:link w:val="a8"/>
    <w:uiPriority w:val="99"/>
    <w:unhideWhenUsed/>
    <w:rsid w:val="00521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3806</Words>
  <Characters>21698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Елена Анатольевна</dc:creator>
  <cp:lastModifiedBy>User</cp:lastModifiedBy>
  <cp:revision>2</cp:revision>
  <dcterms:created xsi:type="dcterms:W3CDTF">2025-05-27T05:54:00Z</dcterms:created>
  <dcterms:modified xsi:type="dcterms:W3CDTF">2025-05-27T05:54:00Z</dcterms:modified>
</cp:coreProperties>
</file>