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F" w:rsidRPr="00F526AF" w:rsidRDefault="000504EF" w:rsidP="000504E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26AF">
        <w:rPr>
          <w:b/>
          <w:sz w:val="44"/>
          <w:szCs w:val="44"/>
        </w:rPr>
        <w:t>ПОРЯДОК ПОДАЧИ ЗАЯВЛЕНИЙ ОБ ОСУЩЕСТВЛЕНИИ</w:t>
      </w:r>
      <w:r>
        <w:rPr>
          <w:b/>
          <w:sz w:val="44"/>
          <w:szCs w:val="44"/>
        </w:rPr>
        <w:t xml:space="preserve"> АДМИНИСТРАТИВНЫХ ПРОЦЕДУР В ЭЛ</w:t>
      </w:r>
      <w:r w:rsidRPr="00F526AF">
        <w:rPr>
          <w:b/>
          <w:sz w:val="44"/>
          <w:szCs w:val="44"/>
        </w:rPr>
        <w:t>ЕКТРОННОЙ ФОРМЕ</w:t>
      </w:r>
    </w:p>
    <w:p w:rsidR="000504EF" w:rsidRPr="000504EF" w:rsidRDefault="000504EF" w:rsidP="000504EF">
      <w:pPr>
        <w:pStyle w:val="newncpi0"/>
        <w:jc w:val="center"/>
        <w:rPr>
          <w:sz w:val="30"/>
          <w:szCs w:val="30"/>
        </w:rPr>
      </w:pPr>
      <w:r w:rsidRPr="000504EF">
        <w:rPr>
          <w:rStyle w:val="name"/>
          <w:sz w:val="30"/>
          <w:szCs w:val="30"/>
        </w:rPr>
        <w:t>Закон Республики Беларусь </w:t>
      </w:r>
    </w:p>
    <w:p w:rsidR="000504EF" w:rsidRPr="000504EF" w:rsidRDefault="000504EF" w:rsidP="000504EF">
      <w:pPr>
        <w:pStyle w:val="newncpi"/>
        <w:ind w:firstLine="0"/>
        <w:jc w:val="center"/>
        <w:rPr>
          <w:sz w:val="30"/>
          <w:szCs w:val="30"/>
        </w:rPr>
      </w:pPr>
      <w:r w:rsidRPr="000504EF">
        <w:rPr>
          <w:rStyle w:val="datepr"/>
          <w:sz w:val="30"/>
          <w:szCs w:val="30"/>
        </w:rPr>
        <w:t>28 октября 2008 г.</w:t>
      </w:r>
      <w:r w:rsidRPr="000504EF">
        <w:rPr>
          <w:rStyle w:val="number"/>
          <w:sz w:val="30"/>
          <w:szCs w:val="30"/>
        </w:rPr>
        <w:t xml:space="preserve"> № 433-З</w:t>
      </w:r>
    </w:p>
    <w:p w:rsidR="000504EF" w:rsidRPr="000504EF" w:rsidRDefault="000504EF" w:rsidP="000504EF">
      <w:pPr>
        <w:pStyle w:val="1"/>
        <w:rPr>
          <w:sz w:val="30"/>
          <w:szCs w:val="30"/>
        </w:rPr>
      </w:pPr>
      <w:r w:rsidRPr="000504EF">
        <w:rPr>
          <w:sz w:val="30"/>
          <w:szCs w:val="30"/>
        </w:rPr>
        <w:t>Об основах административных процедур</w:t>
      </w:r>
    </w:p>
    <w:p w:rsidR="000504EF" w:rsidRPr="000504EF" w:rsidRDefault="000504EF" w:rsidP="000504EF">
      <w:pPr>
        <w:pStyle w:val="1"/>
        <w:rPr>
          <w:sz w:val="30"/>
          <w:szCs w:val="30"/>
        </w:rPr>
      </w:pPr>
      <w:r w:rsidRPr="000504EF">
        <w:rPr>
          <w:sz w:val="30"/>
          <w:szCs w:val="30"/>
        </w:rPr>
        <w:t>(Извлечение)</w:t>
      </w:r>
    </w:p>
    <w:p w:rsidR="000504EF" w:rsidRPr="000504EF" w:rsidRDefault="000504EF" w:rsidP="000504EF">
      <w:pPr>
        <w:pStyle w:val="chapter"/>
        <w:rPr>
          <w:sz w:val="30"/>
          <w:szCs w:val="30"/>
        </w:rPr>
      </w:pPr>
      <w:r w:rsidRPr="000504EF">
        <w:rPr>
          <w:sz w:val="30"/>
          <w:szCs w:val="30"/>
        </w:rPr>
        <w:t xml:space="preserve">ГЛАВА 4 </w:t>
      </w:r>
      <w:r w:rsidRPr="000504EF">
        <w:rPr>
          <w:sz w:val="30"/>
          <w:szCs w:val="30"/>
        </w:rPr>
        <w:br/>
        <w:t>ПОДАЧА, ОТКАЗ В ПРИНЯТИИ И ОТЗЫВ ЗАЯВЛЕНИЯ ЗАИНТЕРЕСОВАННОГО ЛИЦА</w:t>
      </w:r>
    </w:p>
    <w:p w:rsidR="000504EF" w:rsidRPr="000504EF" w:rsidRDefault="000504EF" w:rsidP="000504EF">
      <w:pPr>
        <w:pStyle w:val="article"/>
        <w:rPr>
          <w:sz w:val="30"/>
          <w:szCs w:val="30"/>
        </w:rPr>
      </w:pPr>
      <w:r w:rsidRPr="000504EF">
        <w:rPr>
          <w:sz w:val="30"/>
          <w:szCs w:val="30"/>
        </w:rPr>
        <w:t>Статья 14. Заявление заинтересованного лица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1. Заявление заинтересованного лица подается на белорусском и (или) русском языках.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3. Заявление заинтересованного лица в устной форме подается в ходе приема заинтересованного лица.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4. Заявление заинтересованного лица в письменной форме подается в уполномоченный орган: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в ходе приема заинтересованного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5.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уполномоченного органа, в который подается заявление;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lastRenderedPageBreak/>
        <w:t>сведения о заинтересованном лице: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фамилия, собственное имя, отчество (если таковое имеется), место жительства (место пребывания) – для гражданина, не являющегося индивидуальным предпринимателем;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юридического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административной процедуры, за осуществлением которой обращается заинтересованное лицо;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6. 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без использования средств идентификации, указанных в абзацах третьем и четвертом настоящей части;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 xml:space="preserve"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</w:t>
      </w:r>
      <w:r w:rsidRPr="000504EF">
        <w:rPr>
          <w:b/>
          <w:sz w:val="30"/>
          <w:szCs w:val="30"/>
        </w:rPr>
        <w:lastRenderedPageBreak/>
        <w:t>уникального идентификатора устанавливается Советом Министров Республики Беларусь;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втором–девятом части первой пункта 5 настоящей статьи.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504EF" w:rsidRPr="000504EF" w:rsidTr="000D08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 w:rsidP="000D08BA">
            <w:pPr>
              <w:pStyle w:val="newncpi0"/>
              <w:jc w:val="lef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 w:rsidP="000D08BA">
            <w:pPr>
              <w:pStyle w:val="newncpi0"/>
              <w:jc w:val="righ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0504EF" w:rsidRPr="000504EF" w:rsidRDefault="000504EF" w:rsidP="000504EF">
      <w:pPr>
        <w:pStyle w:val="newncpi0"/>
        <w:rPr>
          <w:rFonts w:eastAsiaTheme="minorEastAsia"/>
          <w:sz w:val="30"/>
          <w:szCs w:val="30"/>
        </w:rPr>
      </w:pPr>
      <w:r w:rsidRPr="000504EF">
        <w:rPr>
          <w:sz w:val="30"/>
          <w:szCs w:val="30"/>
        </w:rPr>
        <w:t> </w:t>
      </w:r>
    </w:p>
    <w:p w:rsidR="000504EF" w:rsidRPr="007E68F2" w:rsidRDefault="000504EF" w:rsidP="000504EF">
      <w:pPr>
        <w:pStyle w:val="newncpi0"/>
        <w:rPr>
          <w:sz w:val="30"/>
          <w:szCs w:val="30"/>
        </w:rPr>
      </w:pPr>
    </w:p>
    <w:p w:rsidR="000504EF" w:rsidRPr="000504EF" w:rsidRDefault="000504EF">
      <w:pPr>
        <w:pStyle w:val="newncpi0"/>
        <w:jc w:val="center"/>
        <w:divId w:val="1898932341"/>
        <w:rPr>
          <w:sz w:val="30"/>
          <w:szCs w:val="30"/>
        </w:rPr>
      </w:pPr>
      <w:r w:rsidRPr="000504EF">
        <w:rPr>
          <w:rStyle w:val="name"/>
          <w:sz w:val="30"/>
          <w:szCs w:val="30"/>
        </w:rPr>
        <w:t>Закон Республики Беларусь </w:t>
      </w:r>
    </w:p>
    <w:p w:rsidR="000504EF" w:rsidRPr="000504EF" w:rsidRDefault="000504EF">
      <w:pPr>
        <w:pStyle w:val="newncpi"/>
        <w:ind w:firstLine="0"/>
        <w:jc w:val="center"/>
        <w:divId w:val="1898932341"/>
        <w:rPr>
          <w:sz w:val="30"/>
          <w:szCs w:val="30"/>
        </w:rPr>
      </w:pPr>
      <w:r w:rsidRPr="000504EF">
        <w:rPr>
          <w:rStyle w:val="datepr"/>
          <w:sz w:val="30"/>
          <w:szCs w:val="30"/>
        </w:rPr>
        <w:t>28 октября 2008 г.</w:t>
      </w:r>
      <w:r w:rsidRPr="000504EF">
        <w:rPr>
          <w:rStyle w:val="number"/>
          <w:sz w:val="30"/>
          <w:szCs w:val="30"/>
        </w:rPr>
        <w:t xml:space="preserve"> № 433-З</w:t>
      </w:r>
    </w:p>
    <w:p w:rsidR="000504EF" w:rsidRPr="000504EF" w:rsidRDefault="000504EF">
      <w:pPr>
        <w:pStyle w:val="1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Об основах административных процедур</w:t>
      </w:r>
    </w:p>
    <w:p w:rsidR="000504EF" w:rsidRPr="000504EF" w:rsidRDefault="000504EF">
      <w:pPr>
        <w:pStyle w:val="1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(Извлечение)</w:t>
      </w:r>
    </w:p>
    <w:p w:rsidR="000504EF" w:rsidRPr="000504EF" w:rsidRDefault="000504EF">
      <w:pPr>
        <w:pStyle w:val="article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Статья 15. Документы и (или) сведения, представляемые вместе с заявлением заинтересованного лица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1. 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В указанные перечни не могут включаться документы и (или) сведения, которые имеются в уполномоченных органах или могут быть </w:t>
      </w:r>
      <w:r w:rsidRPr="000504EF">
        <w:rPr>
          <w:sz w:val="30"/>
          <w:szCs w:val="30"/>
        </w:rPr>
        <w:lastRenderedPageBreak/>
        <w:t>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(или) сведения находятся у заинтересованного лица.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2.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удостоверяющих личность гражданина;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служебное положение руководителя юридического лица, а также удостоверяющих его личность;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государственную регистрацию юридического лица или индивидуального предпринимателя;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полномочия представителя заинтересованного лица;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lastRenderedPageBreak/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504EF" w:rsidRPr="000504EF" w:rsidRDefault="000504EF">
      <w:pPr>
        <w:pStyle w:val="point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3. При подаче заявления заинтересованного лица в электронной форме: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 xml:space="preserve"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</w:t>
      </w:r>
      <w:r w:rsidRPr="000504EF">
        <w:rPr>
          <w:b/>
          <w:sz w:val="30"/>
          <w:szCs w:val="30"/>
        </w:rPr>
        <w:lastRenderedPageBreak/>
        <w:t>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4. 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5. 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6. 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0504EF">
        <w:rPr>
          <w:sz w:val="30"/>
          <w:szCs w:val="30"/>
        </w:rPr>
        <w:t>апостиля</w:t>
      </w:r>
      <w:proofErr w:type="spellEnd"/>
      <w:r w:rsidRPr="000504EF">
        <w:rPr>
          <w:sz w:val="30"/>
          <w:szCs w:val="30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</w:t>
      </w:r>
      <w:r w:rsidRPr="000504EF">
        <w:rPr>
          <w:sz w:val="30"/>
          <w:szCs w:val="30"/>
        </w:rPr>
        <w:lastRenderedPageBreak/>
        <w:t>Беларусь для рассмотрения в другие государственные органы, иные организации Республики Беларусь.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504EF" w:rsidRPr="000504EF">
        <w:trPr>
          <w:divId w:val="1898932341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>
            <w:pPr>
              <w:pStyle w:val="newncpi0"/>
              <w:jc w:val="lef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>
            <w:pPr>
              <w:pStyle w:val="newncpi0"/>
              <w:jc w:val="righ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0504EF" w:rsidRPr="000504EF" w:rsidRDefault="000504EF">
      <w:pPr>
        <w:pStyle w:val="newncpi0"/>
        <w:divId w:val="1898932341"/>
        <w:rPr>
          <w:rFonts w:eastAsiaTheme="minorEastAsia"/>
          <w:sz w:val="30"/>
          <w:szCs w:val="30"/>
        </w:rPr>
      </w:pPr>
      <w:r w:rsidRPr="000504EF">
        <w:rPr>
          <w:sz w:val="30"/>
          <w:szCs w:val="30"/>
        </w:rPr>
        <w:t> </w:t>
      </w:r>
    </w:p>
    <w:p w:rsidR="000504EF" w:rsidRPr="000504EF" w:rsidRDefault="000504EF" w:rsidP="000504EF">
      <w:pPr>
        <w:jc w:val="center"/>
        <w:rPr>
          <w:sz w:val="30"/>
          <w:szCs w:val="30"/>
        </w:rPr>
      </w:pPr>
    </w:p>
    <w:sectPr w:rsidR="000504EF" w:rsidRPr="000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F"/>
    <w:rsid w:val="00030BE1"/>
    <w:rsid w:val="000504EF"/>
    <w:rsid w:val="0045066A"/>
    <w:rsid w:val="009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8D9E-74ED-43E8-A165-4A716BA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504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504E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504EF"/>
    <w:rPr>
      <w:rFonts w:ascii="Times New Roman" w:hAnsi="Times New Roman" w:cs="Times New Roman" w:hint="default"/>
    </w:rPr>
  </w:style>
  <w:style w:type="character" w:customStyle="1" w:styleId="number">
    <w:name w:val="number"/>
    <w:rsid w:val="000504EF"/>
    <w:rPr>
      <w:rFonts w:ascii="Times New Roman" w:hAnsi="Times New Roman" w:cs="Times New Roman" w:hint="default"/>
    </w:rPr>
  </w:style>
  <w:style w:type="character" w:customStyle="1" w:styleId="post">
    <w:name w:val="post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rticle">
    <w:name w:val="article"/>
    <w:basedOn w:val="a"/>
    <w:rsid w:val="000504E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0504E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table" w:customStyle="1" w:styleId="tablencpi">
    <w:name w:val="tablencpi"/>
    <w:basedOn w:val="a1"/>
    <w:rsid w:val="0005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Герасимёнок</dc:creator>
  <cp:lastModifiedBy>Одно окно</cp:lastModifiedBy>
  <cp:revision>2</cp:revision>
  <dcterms:created xsi:type="dcterms:W3CDTF">2022-08-18T08:01:00Z</dcterms:created>
  <dcterms:modified xsi:type="dcterms:W3CDTF">2022-08-18T08:01:00Z</dcterms:modified>
</cp:coreProperties>
</file>