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3555BC" w14:textId="068CD417" w:rsidR="00F546DC" w:rsidRPr="00F546DC" w:rsidRDefault="00F546DC" w:rsidP="00F546DC">
      <w:pPr>
        <w:pBdr>
          <w:bottom w:val="single" w:sz="12" w:space="0" w:color="EBEBEB"/>
        </w:pBdr>
        <w:shd w:val="clear" w:color="auto" w:fill="FAFAFA"/>
        <w:spacing w:after="100" w:afterAutospacing="1" w:line="240" w:lineRule="auto"/>
        <w:jc w:val="center"/>
        <w:outlineLvl w:val="1"/>
        <w:rPr>
          <w:rFonts w:ascii="Arial" w:eastAsia="Times New Roman" w:hAnsi="Arial" w:cs="Arial"/>
          <w:b/>
          <w:bCs/>
          <w:color w:val="1A1A1A"/>
          <w:sz w:val="44"/>
          <w:szCs w:val="44"/>
          <w:lang w:val="ru-RU" w:eastAsia="ru-BY"/>
        </w:rPr>
      </w:pPr>
      <w:r w:rsidRPr="00F546DC">
        <w:rPr>
          <w:rFonts w:ascii="Arial" w:eastAsia="Times New Roman" w:hAnsi="Arial" w:cs="Arial"/>
          <w:b/>
          <w:bCs/>
          <w:color w:val="1A1A1A"/>
          <w:sz w:val="44"/>
          <w:szCs w:val="44"/>
          <w:lang w:val="ru-RU" w:eastAsia="ru-BY"/>
        </w:rPr>
        <w:t>Информируем о возможности граждан оценить работу налоговых органов на портале рейтинговой оценки</w:t>
      </w:r>
    </w:p>
    <w:p w14:paraId="1E26EBB5" w14:textId="3CCAE39F" w:rsidR="00F546DC" w:rsidRPr="00F546DC" w:rsidRDefault="00706720" w:rsidP="00F546DC">
      <w:pPr>
        <w:shd w:val="clear" w:color="auto" w:fill="FAFAFA"/>
        <w:spacing w:after="100" w:afterAutospacing="1" w:line="240" w:lineRule="auto"/>
        <w:jc w:val="both"/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</w:pPr>
      <w:r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t xml:space="preserve">      </w:t>
      </w:r>
      <w:r w:rsidR="00A343F9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t xml:space="preserve">   </w:t>
      </w:r>
      <w:r w:rsidR="00F546DC" w:rsidRPr="00F546DC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t xml:space="preserve">Инспекция МНС по </w:t>
      </w:r>
      <w:proofErr w:type="spellStart"/>
      <w:r w:rsidR="00F546DC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t>Глубокскому</w:t>
      </w:r>
      <w:proofErr w:type="spellEnd"/>
      <w:r w:rsidR="00F546DC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t xml:space="preserve"> району</w:t>
      </w:r>
      <w:r w:rsidR="00F546DC" w:rsidRPr="00F546DC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t xml:space="preserve"> информирует, что с целью обеспечения прозрачного и объективного механизма оценки эффективности деятельности организаций по оказанию услуг, обеспечивающих жизнедеятельность населения в Республике Беларусь, создан и функционирует </w:t>
      </w:r>
      <w:r w:rsidR="00F546DC" w:rsidRPr="00F546DC">
        <w:rPr>
          <w:rFonts w:ascii="Arial" w:eastAsia="Times New Roman" w:hAnsi="Arial" w:cs="Arial"/>
          <w:b/>
          <w:bCs/>
          <w:color w:val="1A1A1A"/>
          <w:sz w:val="24"/>
          <w:szCs w:val="24"/>
          <w:u w:val="single"/>
          <w:lang w:val="ru-RU" w:eastAsia="ru-BY"/>
        </w:rPr>
        <w:t>портал рейтинговой оценки</w:t>
      </w:r>
      <w:r w:rsidR="00F546DC" w:rsidRPr="00F546DC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t xml:space="preserve"> качества оказания услуг и административных процедур организациями Республики Беларусь.</w:t>
      </w:r>
      <w:r w:rsidR="00F546DC" w:rsidRPr="00F546DC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br/>
      </w:r>
      <w:r w:rsidR="00F546DC" w:rsidRPr="00F546DC">
        <w:rPr>
          <w:rFonts w:ascii="Arial" w:eastAsia="Times New Roman" w:hAnsi="Arial" w:cs="Arial"/>
          <w:b/>
          <w:bCs/>
          <w:noProof/>
          <w:color w:val="1A1A1A"/>
          <w:sz w:val="60"/>
          <w:szCs w:val="60"/>
          <w:lang w:val="ru-RU" w:eastAsia="ru-BY"/>
        </w:rPr>
        <w:drawing>
          <wp:anchor distT="0" distB="0" distL="114300" distR="114300" simplePos="0" relativeHeight="251659264" behindDoc="0" locked="0" layoutInCell="1" allowOverlap="0" wp14:anchorId="374968C8" wp14:editId="164595B4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362325" cy="2162175"/>
            <wp:effectExtent l="0" t="0" r="9525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46DC" w:rsidRPr="00F546DC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t>Портал доступен в сети Интернет по адресу: качество-</w:t>
      </w:r>
      <w:proofErr w:type="spellStart"/>
      <w:r w:rsidR="00F546DC" w:rsidRPr="00F546DC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t>услуг.бел</w:t>
      </w:r>
      <w:proofErr w:type="spellEnd"/>
      <w:r w:rsidR="00F546DC" w:rsidRPr="00F546DC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t>.</w:t>
      </w:r>
      <w:r w:rsidR="00F546DC" w:rsidRPr="00F546DC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br/>
        <w:t xml:space="preserve">Портал рейтинговой оценки предоставляет доступный способ для граждан высказать свое мнение о качестве обслуживания населения государственными организациями. </w:t>
      </w:r>
    </w:p>
    <w:p w14:paraId="562D537F" w14:textId="77777777" w:rsidR="00F546DC" w:rsidRPr="00F546DC" w:rsidRDefault="00F546DC" w:rsidP="00F546DC">
      <w:pPr>
        <w:shd w:val="clear" w:color="auto" w:fill="FAFAFA"/>
        <w:spacing w:after="100" w:afterAutospacing="1" w:line="240" w:lineRule="auto"/>
        <w:jc w:val="both"/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</w:pPr>
      <w:r w:rsidRPr="00F546DC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t xml:space="preserve">Рейтинг организаций формируется на основе оценок граждан, получивших услуги в той или иной государственной организации. </w:t>
      </w:r>
      <w:r w:rsidRPr="00F546DC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br/>
        <w:t xml:space="preserve">Чтобы оценить организацию необходимо заполнить анкету, нажав кнопку «Оценить», в профиле этой организации. При этом организацию на портале можно найти любым удобным для пользователя образом: с помощью поисковой строки, в перечне организаций, на карте (раздел "Рейтинг"), по сферам жизнедеятельности и категориям. </w:t>
      </w:r>
    </w:p>
    <w:p w14:paraId="23E919B0" w14:textId="1540AB32" w:rsidR="00F546DC" w:rsidRPr="00F546DC" w:rsidRDefault="00F546DC" w:rsidP="00F546DC">
      <w:pPr>
        <w:shd w:val="clear" w:color="auto" w:fill="FAFAFA"/>
        <w:spacing w:after="100" w:afterAutospacing="1" w:line="240" w:lineRule="auto"/>
        <w:jc w:val="both"/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</w:pPr>
      <w:proofErr w:type="gramStart"/>
      <w:r w:rsidRPr="00F546DC">
        <w:rPr>
          <w:rFonts w:ascii="Arial" w:eastAsia="Times New Roman" w:hAnsi="Arial" w:cs="Arial"/>
          <w:i/>
          <w:iCs/>
          <w:color w:val="1A1A1A"/>
          <w:sz w:val="24"/>
          <w:szCs w:val="24"/>
          <w:lang w:val="ru-RU" w:eastAsia="ru-BY"/>
        </w:rPr>
        <w:t>Пример:  «</w:t>
      </w:r>
      <w:proofErr w:type="gramEnd"/>
      <w:r w:rsidRPr="00F546DC">
        <w:rPr>
          <w:rFonts w:ascii="Arial" w:eastAsia="Times New Roman" w:hAnsi="Arial" w:cs="Arial"/>
          <w:i/>
          <w:iCs/>
          <w:color w:val="1A1A1A"/>
          <w:sz w:val="24"/>
          <w:szCs w:val="24"/>
          <w:lang w:val="ru-RU" w:eastAsia="ru-BY"/>
        </w:rPr>
        <w:t>сферы жизнедеятельности»       </w:t>
      </w:r>
      <w:r w:rsidRPr="00F546DC">
        <w:rPr>
          <w:rFonts w:ascii="Arial" w:eastAsia="Times New Roman" w:hAnsi="Arial" w:cs="Arial"/>
          <w:b/>
          <w:bCs/>
          <w:i/>
          <w:iCs/>
          <w:color w:val="1A1A1A"/>
          <w:sz w:val="24"/>
          <w:szCs w:val="24"/>
          <w:lang w:val="ru-RU" w:eastAsia="ru-BY"/>
        </w:rPr>
        <w:t>→</w:t>
      </w:r>
      <w:r w:rsidRPr="00F546DC">
        <w:rPr>
          <w:rFonts w:ascii="Arial" w:eastAsia="Times New Roman" w:hAnsi="Arial" w:cs="Arial"/>
          <w:i/>
          <w:iCs/>
          <w:color w:val="1A1A1A"/>
          <w:sz w:val="24"/>
          <w:szCs w:val="24"/>
          <w:lang w:val="ru-RU" w:eastAsia="ru-BY"/>
        </w:rPr>
        <w:t xml:space="preserve">          «доходы и налоги»      →      «налоговые органы»      →    далее, выбираем налоговую инспекцию которую планируем оценить, например, «инспекция МНС по </w:t>
      </w:r>
      <w:proofErr w:type="spellStart"/>
      <w:r>
        <w:rPr>
          <w:rFonts w:ascii="Arial" w:eastAsia="Times New Roman" w:hAnsi="Arial" w:cs="Arial"/>
          <w:i/>
          <w:iCs/>
          <w:color w:val="1A1A1A"/>
          <w:sz w:val="24"/>
          <w:szCs w:val="24"/>
          <w:lang w:val="ru-RU" w:eastAsia="ru-BY"/>
        </w:rPr>
        <w:t>Глубокскому</w:t>
      </w:r>
      <w:proofErr w:type="spellEnd"/>
      <w:r>
        <w:rPr>
          <w:rFonts w:ascii="Arial" w:eastAsia="Times New Roman" w:hAnsi="Arial" w:cs="Arial"/>
          <w:i/>
          <w:iCs/>
          <w:color w:val="1A1A1A"/>
          <w:sz w:val="24"/>
          <w:szCs w:val="24"/>
          <w:lang w:val="ru-RU" w:eastAsia="ru-BY"/>
        </w:rPr>
        <w:t xml:space="preserve"> району</w:t>
      </w:r>
      <w:r w:rsidRPr="00F546DC">
        <w:rPr>
          <w:rFonts w:ascii="Arial" w:eastAsia="Times New Roman" w:hAnsi="Arial" w:cs="Arial"/>
          <w:i/>
          <w:iCs/>
          <w:color w:val="1A1A1A"/>
          <w:sz w:val="24"/>
          <w:szCs w:val="24"/>
          <w:lang w:val="ru-RU" w:eastAsia="ru-BY"/>
        </w:rPr>
        <w:t>»</w:t>
      </w:r>
      <w:r w:rsidRPr="00F546DC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t xml:space="preserve"> </w:t>
      </w:r>
    </w:p>
    <w:p w14:paraId="408B33A7" w14:textId="77777777" w:rsidR="00F546DC" w:rsidRPr="00F546DC" w:rsidRDefault="00F546DC" w:rsidP="00F546DC">
      <w:pPr>
        <w:shd w:val="clear" w:color="auto" w:fill="FAFAFA"/>
        <w:spacing w:after="100" w:afterAutospacing="1" w:line="240" w:lineRule="auto"/>
        <w:jc w:val="both"/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</w:pPr>
      <w:r w:rsidRPr="00F546DC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t xml:space="preserve">Представители организаций имеют возможность рассматривать и анализировать все анкеты пользователей, оценивших работу их организации, а также использовать полученные результаты в работе в целях повышения качества своей деятельности. </w:t>
      </w:r>
      <w:r w:rsidRPr="00F546DC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br/>
        <w:t xml:space="preserve">Обращаем внимание, что комментарии, оставленные пользователями в анкете, не являются официальными обращениями и не попадают под действие Закона Республики Беларусь от 18 июля 2011 года «Об обращениях граждан и юридических лиц». </w:t>
      </w:r>
    </w:p>
    <w:p w14:paraId="178097C7" w14:textId="77777777" w:rsidR="004A5624" w:rsidRPr="00F546DC" w:rsidRDefault="004A5624">
      <w:pPr>
        <w:rPr>
          <w:lang w:val="ru-RU"/>
        </w:rPr>
      </w:pPr>
    </w:p>
    <w:sectPr w:rsidR="004A5624" w:rsidRPr="00F546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624"/>
    <w:rsid w:val="004A5624"/>
    <w:rsid w:val="00706720"/>
    <w:rsid w:val="0076007B"/>
    <w:rsid w:val="00A343F9"/>
    <w:rsid w:val="00F5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12496"/>
  <w15:chartTrackingRefBased/>
  <w15:docId w15:val="{3AA0B89F-13FA-4782-8BEF-935ABFA45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9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77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1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803850">
                  <w:marLeft w:val="0"/>
                  <w:marRight w:val="0"/>
                  <w:marTop w:val="0"/>
                  <w:marBottom w:val="9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27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09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712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7386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50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4663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272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Михно Ирина Семеновна</dc:creator>
  <cp:keywords/>
  <dc:description/>
  <cp:lastModifiedBy>Михно Ирина Семеновна</cp:lastModifiedBy>
  <cp:revision>5</cp:revision>
  <dcterms:created xsi:type="dcterms:W3CDTF">2022-08-08T06:35:00Z</dcterms:created>
  <dcterms:modified xsi:type="dcterms:W3CDTF">2022-08-08T06:52:00Z</dcterms:modified>
</cp:coreProperties>
</file>