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6510" w:rsidRPr="00106510" w:rsidRDefault="00106510" w:rsidP="00106510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</w:pPr>
      <w:r w:rsidRPr="00106510"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  <w:t xml:space="preserve">Тест на определение уровня зависимости от азартных игр </w:t>
      </w:r>
    </w:p>
    <w:p w:rsidR="00106510" w:rsidRDefault="00106510" w:rsidP="0010651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106510">
        <w:rPr>
          <w:rFonts w:ascii="Times New Roman" w:eastAsia="Times New Roman" w:hAnsi="Times New Roman" w:cs="Times New Roman"/>
          <w:sz w:val="30"/>
          <w:szCs w:val="30"/>
          <w:lang w:eastAsia="ru-RU"/>
        </w:rPr>
        <w:t>В последнее время во всем мире, в том числе и в Республике Беларусь, проблема зависимости от азартных игр (</w:t>
      </w:r>
      <w:proofErr w:type="spellStart"/>
      <w:r w:rsidRPr="00106510">
        <w:rPr>
          <w:rFonts w:ascii="Times New Roman" w:eastAsia="Times New Roman" w:hAnsi="Times New Roman" w:cs="Times New Roman"/>
          <w:sz w:val="30"/>
          <w:szCs w:val="30"/>
          <w:lang w:eastAsia="ru-RU"/>
        </w:rPr>
        <w:t>лудомания</w:t>
      </w:r>
      <w:proofErr w:type="spellEnd"/>
      <w:r w:rsidRPr="00106510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) приобрела исключительно важное значение в связи с многочисленным распространением денежных игровых автоматов, открытием казино и букмекерских контор (в том числе онлайн). Каждый человек имеет свое представление об азартных играх, но не все понимают, насколько пагубным может оказаться пристрастие к такому виду развлечений, сопровождающееся серьезными нарушениями не только в психике, но и в других важных сферах жизнедеятельности. </w:t>
      </w:r>
    </w:p>
    <w:p w:rsidR="00106510" w:rsidRDefault="00106510" w:rsidP="0010651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106510">
        <w:rPr>
          <w:rFonts w:ascii="Times New Roman" w:eastAsia="Times New Roman" w:hAnsi="Times New Roman" w:cs="Times New Roman"/>
          <w:sz w:val="30"/>
          <w:szCs w:val="30"/>
          <w:lang w:eastAsia="ru-RU"/>
        </w:rPr>
        <w:t>Проблема осложняется тем, что в ходе игры зачастую возникают расслабление, снятие эмоционального напряжения, отвлечение от неприятных проблем и игра становится приятным время препровождением. На основе этого механизма постепенно развивается игровая зависимость.</w:t>
      </w:r>
    </w:p>
    <w:p w:rsidR="00106510" w:rsidRPr="00106510" w:rsidRDefault="00106510" w:rsidP="0010651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106510">
        <w:rPr>
          <w:rFonts w:ascii="Times New Roman" w:eastAsia="Times New Roman" w:hAnsi="Times New Roman" w:cs="Times New Roman"/>
          <w:sz w:val="30"/>
          <w:szCs w:val="30"/>
          <w:lang w:eastAsia="ru-RU"/>
        </w:rPr>
        <w:t>Тест на определение уровня зависимости от азартных игр Вы можете пройти на сайте Министерства по налогам и сборам Республики Беларусь (</w:t>
      </w:r>
      <w:hyperlink r:id="rId4" w:history="1">
        <w:r w:rsidRPr="00106510">
          <w:rPr>
            <w:rFonts w:ascii="Times New Roman" w:eastAsia="Times New Roman" w:hAnsi="Times New Roman" w:cs="Times New Roman"/>
            <w:color w:val="0000FF"/>
            <w:sz w:val="30"/>
            <w:szCs w:val="30"/>
            <w:u w:val="single"/>
            <w:lang w:eastAsia="ru-RU"/>
          </w:rPr>
          <w:t>https://www.nalog.gov.by/tax_control/gambling/for_individuals/</w:t>
        </w:r>
      </w:hyperlink>
      <w:r w:rsidRPr="00106510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), на котором также размещен список с контактными данными организаций здравоохранения, оказывающих медицинскую помощь лицам, страдающим патологическим влечением к азартным играм, скачать который можно по ссылке </w:t>
      </w:r>
      <w:hyperlink r:id="rId5" w:history="1">
        <w:r w:rsidRPr="00106510">
          <w:rPr>
            <w:rFonts w:ascii="Times New Roman" w:eastAsia="Times New Roman" w:hAnsi="Times New Roman" w:cs="Times New Roman"/>
            <w:color w:val="0000FF"/>
            <w:sz w:val="30"/>
            <w:szCs w:val="30"/>
            <w:u w:val="single"/>
            <w:lang w:eastAsia="ru-RU"/>
          </w:rPr>
          <w:t>https://www.nalog.gov.by/upload/iblock/bd4/7lc12vlfq80z1e3yehn1ikevj5s0w6uw.PDF</w:t>
        </w:r>
      </w:hyperlink>
      <w:r w:rsidRPr="00106510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.</w:t>
      </w: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bookmarkStart w:id="0" w:name="_GoBack"/>
      <w:bookmarkEnd w:id="0"/>
      <w:r w:rsidRPr="00106510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Экстренная психологическая помощь для жителей Витебской области по преодолению игровой зависимости осуществляется круглосуточно по «Телефону доверия» - </w:t>
      </w:r>
      <w:hyperlink r:id="rId6" w:history="1">
        <w:r w:rsidRPr="00106510">
          <w:rPr>
            <w:rFonts w:ascii="Times New Roman" w:eastAsia="Times New Roman" w:hAnsi="Times New Roman" w:cs="Times New Roman"/>
            <w:color w:val="0000FF"/>
            <w:sz w:val="30"/>
            <w:szCs w:val="30"/>
            <w:u w:val="single"/>
            <w:lang w:eastAsia="ru-RU"/>
          </w:rPr>
          <w:t>8 (0212) 61-60-60</w:t>
        </w:r>
      </w:hyperlink>
      <w:r w:rsidRPr="00106510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(круглосуточно).</w:t>
      </w:r>
    </w:p>
    <w:p w:rsidR="007F76B5" w:rsidRDefault="007F76B5"/>
    <w:sectPr w:rsidR="007F76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6510"/>
    <w:rsid w:val="00106510"/>
    <w:rsid w:val="007F76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67ADCA"/>
  <w15:chartTrackingRefBased/>
  <w15:docId w15:val="{696209FE-0EE3-4542-BBB0-3DD168024E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10651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106510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Hyperlink"/>
    <w:basedOn w:val="a0"/>
    <w:uiPriority w:val="99"/>
    <w:semiHidden/>
    <w:unhideWhenUsed/>
    <w:rsid w:val="0010651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6586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167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nalog.gov.by/news/20823/8%20(0212)%2061-60-60" TargetMode="External"/><Relationship Id="rId5" Type="http://schemas.openxmlformats.org/officeDocument/2006/relationships/hyperlink" Target="https://www.nalog.gov.by/upload/iblock/bd4/7lc12vlfq80z1e3yehn1ikevj5s0w6uw.PDF" TargetMode="External"/><Relationship Id="rId4" Type="http://schemas.openxmlformats.org/officeDocument/2006/relationships/hyperlink" Target="https://www.nalog.gov.by/tax_control/gambling/for_individuals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267</Words>
  <Characters>1525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Шпаковская Анастасия Владимировна</dc:creator>
  <cp:keywords/>
  <dc:description/>
  <cp:lastModifiedBy>Шпаковская Анастасия Владимировна</cp:lastModifiedBy>
  <cp:revision>1</cp:revision>
  <dcterms:created xsi:type="dcterms:W3CDTF">2023-12-12T12:35:00Z</dcterms:created>
  <dcterms:modified xsi:type="dcterms:W3CDTF">2023-12-12T12:37:00Z</dcterms:modified>
</cp:coreProperties>
</file>