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EB" w:rsidRDefault="002A264F">
      <w:pPr>
        <w:ind w:left="-15" w:right="0"/>
      </w:pPr>
      <w:bookmarkStart w:id="0" w:name="_GoBack"/>
      <w:bookmarkEnd w:id="0"/>
      <w:r>
        <w:t>Для направления через телеграмм-канал</w:t>
      </w:r>
    </w:p>
    <w:p w:rsidR="00A14EEB" w:rsidRDefault="00A14EEB">
      <w:pPr>
        <w:ind w:left="-15" w:right="0"/>
      </w:pPr>
    </w:p>
    <w:p w:rsidR="00A14EEB" w:rsidRDefault="00A14EEB" w:rsidP="00A14EEB">
      <w:pPr>
        <w:ind w:left="-15" w:right="0"/>
        <w:jc w:val="center"/>
        <w:rPr>
          <w:b/>
        </w:rPr>
      </w:pPr>
      <w:r w:rsidRPr="00A14EEB">
        <w:rPr>
          <w:b/>
        </w:rPr>
        <w:t>Дополнительный налоговый вычет для молодых специалистов</w:t>
      </w:r>
    </w:p>
    <w:p w:rsidR="00A14EEB" w:rsidRPr="00A14EEB" w:rsidRDefault="00A14EEB" w:rsidP="00A14EEB">
      <w:pPr>
        <w:ind w:left="-15" w:right="0"/>
        <w:jc w:val="center"/>
        <w:rPr>
          <w:b/>
        </w:rPr>
      </w:pPr>
      <w:r w:rsidRPr="00A14EEB">
        <w:rPr>
          <w:b/>
        </w:rPr>
        <w:t xml:space="preserve"> </w:t>
      </w:r>
      <w:r>
        <w:rPr>
          <w:b/>
        </w:rPr>
        <w:t>с 1 января 2024 года</w:t>
      </w:r>
    </w:p>
    <w:p w:rsidR="00A14EEB" w:rsidRDefault="00A14EEB">
      <w:pPr>
        <w:ind w:left="-15" w:right="0"/>
      </w:pPr>
    </w:p>
    <w:p w:rsidR="00A76EF6" w:rsidRDefault="00A14EEB">
      <w:pPr>
        <w:ind w:left="-15" w:right="0"/>
        <w:rPr>
          <w:b/>
        </w:rPr>
      </w:pPr>
      <w:r>
        <w:t xml:space="preserve">Инспекция МНС по </w:t>
      </w:r>
      <w:proofErr w:type="spellStart"/>
      <w:r>
        <w:t>Глубокскому</w:t>
      </w:r>
      <w:proofErr w:type="spellEnd"/>
      <w:r>
        <w:t xml:space="preserve"> району информирует, что </w:t>
      </w:r>
      <w:r w:rsidRPr="00A14EEB">
        <w:rPr>
          <w:b/>
        </w:rPr>
        <w:t>с</w:t>
      </w:r>
      <w:r w:rsidR="00284BB2" w:rsidRPr="00A14EEB">
        <w:rPr>
          <w:b/>
        </w:rPr>
        <w:t xml:space="preserve"> 1 января 2024 г.</w:t>
      </w:r>
      <w:r w:rsidR="00284BB2">
        <w:t xml:space="preserve"> при определении налоговой базы подоходного налога с физических лиц молодые специалисты, молодые рабочие (служащие), получившие высшее, научно-ориентированное, среднее специальное или профессионально-техническое образование и трудоустроенные в соответствии со свидетельством о направлении на работу, имеют право на получение </w:t>
      </w:r>
      <w:r w:rsidR="00284BB2" w:rsidRPr="00A14EEB">
        <w:rPr>
          <w:b/>
        </w:rPr>
        <w:t>стандартного налогового вычета в размере 620 рублей в месяц.</w:t>
      </w:r>
    </w:p>
    <w:p w:rsidR="00284BB2" w:rsidRDefault="00284BB2" w:rsidP="00284BB2">
      <w:pPr>
        <w:ind w:left="-15" w:right="0"/>
      </w:pPr>
      <w:r>
        <w:t>Указанный налоговый вычет предоставляется в течение установленного законодательством срока обязательной работы у нанимателя по распределению (перераспределению) и срока продолжения с ним трудовых отношений, но не более семи лет с даты трудоустройства у этого нанимателя.</w:t>
      </w:r>
    </w:p>
    <w:p w:rsidR="00A14EEB" w:rsidRDefault="00A14EEB" w:rsidP="00A14EEB">
      <w:pPr>
        <w:tabs>
          <w:tab w:val="center" w:pos="0"/>
          <w:tab w:val="right" w:pos="9638"/>
        </w:tabs>
        <w:spacing w:after="0" w:line="360" w:lineRule="auto"/>
        <w:ind w:right="0" w:firstLine="0"/>
      </w:pPr>
    </w:p>
    <w:sectPr w:rsidR="00A14EEB">
      <w:type w:val="continuous"/>
      <w:pgSz w:w="11906" w:h="16838"/>
      <w:pgMar w:top="404" w:right="567" w:bottom="115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F6"/>
    <w:rsid w:val="00284BB2"/>
    <w:rsid w:val="002A264F"/>
    <w:rsid w:val="00A14EEB"/>
    <w:rsid w:val="00A76EF6"/>
    <w:rsid w:val="00E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" w:line="227" w:lineRule="auto"/>
      <w:ind w:right="1975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" w:line="227" w:lineRule="auto"/>
      <w:ind w:right="1975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rename</dc:creator>
  <cp:lastModifiedBy>Ловцевич Татьяна Викторовна</cp:lastModifiedBy>
  <cp:revision>2</cp:revision>
  <cp:lastPrinted>2024-02-14T11:57:00Z</cp:lastPrinted>
  <dcterms:created xsi:type="dcterms:W3CDTF">2024-02-14T12:27:00Z</dcterms:created>
  <dcterms:modified xsi:type="dcterms:W3CDTF">2024-02-14T12:27:00Z</dcterms:modified>
</cp:coreProperties>
</file>