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C0" w:rsidRPr="002E21FE" w:rsidRDefault="004E334F" w:rsidP="00731166">
      <w:pPr>
        <w:pStyle w:val="2"/>
        <w:rPr>
          <w:i w:val="0"/>
        </w:rPr>
      </w:pPr>
      <w:r>
        <w:tab/>
      </w:r>
      <w:r>
        <w:tab/>
      </w:r>
      <w:r>
        <w:tab/>
      </w:r>
    </w:p>
    <w:p w:rsid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Перечень административных процедур, 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осуществляемых в </w:t>
      </w:r>
      <w:r w:rsidR="00075376">
        <w:rPr>
          <w:rFonts w:ascii="Times New Roman" w:eastAsia="Times New Roman" w:hAnsi="Times New Roman" w:cs="Times New Roman"/>
          <w:b/>
          <w:sz w:val="30"/>
          <w:szCs w:val="30"/>
          <w:lang w:val="be-BY" w:eastAsia="ru-RU"/>
        </w:rPr>
        <w:t>Докш</w:t>
      </w:r>
      <w:r w:rsidR="00075376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ицком</w:t>
      </w:r>
      <w:bookmarkStart w:id="0" w:name="_GoBack"/>
      <w:bookmarkEnd w:id="0"/>
      <w:r w:rsidR="00326A6F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476D50"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сельском исполнительном комитете в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отношении субъектов хозяйствования</w:t>
      </w:r>
      <w:r w:rsid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 </w:t>
      </w: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в соответствии с постановлением Совета Министров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Республики Беларусь от 24 сентября 2021 г. № 548</w:t>
      </w:r>
    </w:p>
    <w:p w:rsidR="009E1FC0" w:rsidRPr="002E21FE" w:rsidRDefault="009E1FC0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2E21FE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«Об административных процедурах, осуществляемых в отношении субъектов хозяйствования»</w:t>
      </w:r>
    </w:p>
    <w:p w:rsidR="00E223F3" w:rsidRPr="004F23F1" w:rsidRDefault="00E223F3" w:rsidP="009E1F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8"/>
        <w:gridCol w:w="2115"/>
        <w:gridCol w:w="1573"/>
        <w:gridCol w:w="2079"/>
        <w:gridCol w:w="1917"/>
        <w:gridCol w:w="1686"/>
        <w:gridCol w:w="2352"/>
        <w:gridCol w:w="1834"/>
      </w:tblGrid>
      <w:tr w:rsidR="00326A6F" w:rsidRPr="00174138" w:rsidTr="00326A6F">
        <w:tc>
          <w:tcPr>
            <w:tcW w:w="598" w:type="dxa"/>
          </w:tcPr>
          <w:p w:rsidR="00326A6F" w:rsidRPr="00174138" w:rsidRDefault="00326A6F" w:rsidP="00812996">
            <w:pPr>
              <w:pStyle w:val="table10"/>
              <w:spacing w:before="120"/>
              <w:jc w:val="center"/>
            </w:pPr>
            <w:r w:rsidRPr="00174138">
              <w:t>№№</w:t>
            </w:r>
          </w:p>
          <w:p w:rsidR="00326A6F" w:rsidRPr="00174138" w:rsidRDefault="00326A6F" w:rsidP="00812996">
            <w:pPr>
              <w:pStyle w:val="table10"/>
              <w:spacing w:before="120"/>
              <w:jc w:val="center"/>
            </w:pPr>
            <w:proofErr w:type="spellStart"/>
            <w:r w:rsidRPr="00174138">
              <w:t>пп</w:t>
            </w:r>
            <w:proofErr w:type="spellEnd"/>
          </w:p>
        </w:tc>
        <w:tc>
          <w:tcPr>
            <w:tcW w:w="2115" w:type="dxa"/>
          </w:tcPr>
          <w:p w:rsidR="00326A6F" w:rsidRPr="00174138" w:rsidRDefault="00326A6F" w:rsidP="00812996">
            <w:pPr>
              <w:pStyle w:val="table10"/>
              <w:spacing w:before="120"/>
              <w:jc w:val="center"/>
            </w:pPr>
            <w:r w:rsidRPr="00174138">
              <w:t>Наименование административной процедуры</w:t>
            </w:r>
          </w:p>
        </w:tc>
        <w:tc>
          <w:tcPr>
            <w:tcW w:w="1409" w:type="dxa"/>
          </w:tcPr>
          <w:p w:rsidR="00326A6F" w:rsidRPr="00174138" w:rsidRDefault="00326A6F" w:rsidP="00812996">
            <w:pPr>
              <w:pStyle w:val="table10"/>
              <w:spacing w:before="120"/>
              <w:jc w:val="center"/>
            </w:pPr>
            <w:r w:rsidRPr="00174138">
              <w:t>Ответственный  работник</w:t>
            </w:r>
          </w:p>
        </w:tc>
        <w:tc>
          <w:tcPr>
            <w:tcW w:w="2079" w:type="dxa"/>
          </w:tcPr>
          <w:p w:rsidR="00326A6F" w:rsidRPr="00174138" w:rsidRDefault="00326A6F" w:rsidP="00812996">
            <w:pPr>
              <w:pStyle w:val="table10"/>
              <w:spacing w:before="120"/>
              <w:jc w:val="center"/>
            </w:pPr>
            <w:r w:rsidRPr="00174138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1917" w:type="dxa"/>
          </w:tcPr>
          <w:p w:rsidR="00326A6F" w:rsidRPr="00174138" w:rsidRDefault="00326A6F" w:rsidP="00BC275A">
            <w:pPr>
              <w:pStyle w:val="table10"/>
              <w:jc w:val="center"/>
            </w:pPr>
            <w:r w:rsidRPr="00174138">
              <w:t xml:space="preserve">Перечень  самостоятельно запрашиваемых </w:t>
            </w:r>
            <w:proofErr w:type="spellStart"/>
            <w:r w:rsidRPr="00174138">
              <w:t>сельисполкомом</w:t>
            </w:r>
            <w:proofErr w:type="spellEnd"/>
            <w:r w:rsidRPr="00174138">
              <w:t xml:space="preserve"> документов и (или) сведений, необходимых для осуществления административной процедуры, не включенных  в перечни документов и (или) сведений, представляемых заинтересованными лицами</w:t>
            </w:r>
          </w:p>
        </w:tc>
        <w:tc>
          <w:tcPr>
            <w:tcW w:w="1686" w:type="dxa"/>
          </w:tcPr>
          <w:p w:rsidR="00326A6F" w:rsidRPr="00174138" w:rsidRDefault="00326A6F" w:rsidP="00BC275A">
            <w:pPr>
              <w:pStyle w:val="table10"/>
              <w:spacing w:before="120"/>
              <w:jc w:val="center"/>
            </w:pPr>
            <w:r w:rsidRPr="00174138">
              <w:t>Срок осуществления АП</w:t>
            </w:r>
          </w:p>
        </w:tc>
        <w:tc>
          <w:tcPr>
            <w:tcW w:w="2352" w:type="dxa"/>
          </w:tcPr>
          <w:p w:rsidR="00326A6F" w:rsidRPr="00174138" w:rsidRDefault="00326A6F" w:rsidP="00BC275A">
            <w:pPr>
              <w:pStyle w:val="table10"/>
              <w:spacing w:before="120"/>
              <w:jc w:val="center"/>
            </w:pPr>
            <w:r w:rsidRPr="00174138">
              <w:t>Срок действия справок или других документов, выдаваемых при осуществлении АП</w:t>
            </w:r>
          </w:p>
        </w:tc>
        <w:tc>
          <w:tcPr>
            <w:tcW w:w="1834" w:type="dxa"/>
          </w:tcPr>
          <w:p w:rsidR="00326A6F" w:rsidRPr="00174138" w:rsidRDefault="00326A6F" w:rsidP="00BC275A">
            <w:pPr>
              <w:pStyle w:val="table10"/>
              <w:jc w:val="center"/>
            </w:pPr>
            <w:r w:rsidRPr="00174138">
              <w:t>Размер платы, взимаемой при осуществлении административной процедуры, или порядок ее определения</w:t>
            </w:r>
          </w:p>
        </w:tc>
      </w:tr>
      <w:tr w:rsidR="00326A6F" w:rsidRPr="00174138" w:rsidTr="00326A6F">
        <w:tc>
          <w:tcPr>
            <w:tcW w:w="598" w:type="dxa"/>
          </w:tcPr>
          <w:p w:rsidR="00326A6F" w:rsidRPr="00174138" w:rsidRDefault="00326A6F" w:rsidP="00812996">
            <w:pPr>
              <w:pStyle w:val="table10"/>
              <w:spacing w:before="120"/>
              <w:jc w:val="both"/>
              <w:rPr>
                <w:bCs/>
              </w:rPr>
            </w:pPr>
            <w:r w:rsidRPr="00174138">
              <w:rPr>
                <w:bCs/>
              </w:rPr>
              <w:t>1</w:t>
            </w:r>
          </w:p>
        </w:tc>
        <w:tc>
          <w:tcPr>
            <w:tcW w:w="2115" w:type="dxa"/>
          </w:tcPr>
          <w:p w:rsidR="00326A6F" w:rsidRPr="00174138" w:rsidRDefault="00326A6F" w:rsidP="00812996">
            <w:pPr>
              <w:pStyle w:val="table10"/>
              <w:spacing w:before="120"/>
              <w:jc w:val="both"/>
            </w:pPr>
            <w:r w:rsidRPr="00174138">
              <w:t>3.15.7. Получение разрешения на проведение раскопок улиц, площадей, дворов, других земель общего пользования (за исключением случаев выполнения аварийных работ)</w:t>
            </w:r>
          </w:p>
        </w:tc>
        <w:tc>
          <w:tcPr>
            <w:tcW w:w="1409" w:type="dxa"/>
          </w:tcPr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Янкович Наталья Александровна,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28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Стенник</w:t>
            </w:r>
            <w:proofErr w:type="spell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Витальевич, </w:t>
            </w:r>
          </w:p>
          <w:p w:rsidR="00326A6F" w:rsidRPr="00174138" w:rsidRDefault="00C45595" w:rsidP="00174138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15</w:t>
            </w:r>
          </w:p>
        </w:tc>
        <w:tc>
          <w:tcPr>
            <w:tcW w:w="2079" w:type="dxa"/>
          </w:tcPr>
          <w:p w:rsidR="00326A6F" w:rsidRPr="00174138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174138" w:rsidRDefault="00326A6F" w:rsidP="007B57BB">
            <w:pPr>
              <w:pStyle w:val="a4"/>
              <w:jc w:val="left"/>
              <w:rPr>
                <w:b w:val="0"/>
                <w:sz w:val="20"/>
                <w:szCs w:val="20"/>
              </w:rPr>
            </w:pPr>
          </w:p>
          <w:p w:rsidR="00326A6F" w:rsidRPr="00174138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согласованная проектная документация</w:t>
            </w:r>
          </w:p>
        </w:tc>
        <w:tc>
          <w:tcPr>
            <w:tcW w:w="1917" w:type="dxa"/>
          </w:tcPr>
          <w:p w:rsidR="00326A6F" w:rsidRPr="00174138" w:rsidRDefault="00326A6F" w:rsidP="007B57BB">
            <w:pPr>
              <w:pStyle w:val="a4"/>
              <w:jc w:val="left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информация о существующих в момент  выдачи информации правах, ограничениях (обременениях) прав на земельный участок</w:t>
            </w:r>
          </w:p>
        </w:tc>
        <w:tc>
          <w:tcPr>
            <w:tcW w:w="1686" w:type="dxa"/>
          </w:tcPr>
          <w:p w:rsidR="00326A6F" w:rsidRPr="00174138" w:rsidRDefault="00326A6F" w:rsidP="009731E9">
            <w:pPr>
              <w:pStyle w:val="table10"/>
              <w:spacing w:before="120"/>
              <w:rPr>
                <w:lang w:val="en-US"/>
              </w:rPr>
            </w:pPr>
            <w:r w:rsidRPr="00174138">
              <w:t>5 дней</w:t>
            </w:r>
          </w:p>
        </w:tc>
        <w:tc>
          <w:tcPr>
            <w:tcW w:w="2352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бессрочно</w:t>
            </w:r>
          </w:p>
        </w:tc>
        <w:tc>
          <w:tcPr>
            <w:tcW w:w="1834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плата за услуги</w:t>
            </w:r>
          </w:p>
        </w:tc>
      </w:tr>
      <w:tr w:rsidR="00326A6F" w:rsidRPr="00174138" w:rsidTr="00326A6F">
        <w:trPr>
          <w:trHeight w:val="5602"/>
        </w:trPr>
        <w:tc>
          <w:tcPr>
            <w:tcW w:w="598" w:type="dxa"/>
          </w:tcPr>
          <w:p w:rsidR="00326A6F" w:rsidRPr="0017413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41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</w:t>
            </w:r>
          </w:p>
        </w:tc>
        <w:tc>
          <w:tcPr>
            <w:tcW w:w="2115" w:type="dxa"/>
          </w:tcPr>
          <w:p w:rsidR="00326A6F" w:rsidRPr="00174138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16.4.1. Регистрация договора найма жилого помещения частного или государственного жилищного фонда или дополнительного соглашения к такому договору</w:t>
            </w:r>
          </w:p>
        </w:tc>
        <w:tc>
          <w:tcPr>
            <w:tcW w:w="1409" w:type="dxa"/>
          </w:tcPr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Янкович Наталья Александровна,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28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Стенник</w:t>
            </w:r>
            <w:proofErr w:type="spell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Витальевич, </w:t>
            </w:r>
          </w:p>
          <w:p w:rsidR="00C45595" w:rsidRPr="00174138" w:rsidRDefault="00C45595" w:rsidP="00C4559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15</w:t>
            </w:r>
          </w:p>
          <w:p w:rsidR="00326A6F" w:rsidRPr="00174138" w:rsidRDefault="00326A6F" w:rsidP="00C4559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три экземпляра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договора найма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или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дополнительного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соглашения к нему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справка 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балансовой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принадлежности и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стоимости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жилищного фонда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 письменное согласие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всех собственников</w:t>
            </w:r>
          </w:p>
          <w:p w:rsidR="00326A6F" w:rsidRPr="00174138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жилого помещения, находящегося в общей собственности</w:t>
            </w:r>
          </w:p>
        </w:tc>
        <w:tc>
          <w:tcPr>
            <w:tcW w:w="1917" w:type="dxa"/>
          </w:tcPr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7413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74138">
              <w:rPr>
                <w:b w:val="0"/>
                <w:sz w:val="20"/>
                <w:szCs w:val="20"/>
              </w:rPr>
              <w:t>, ограничениях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2 дня, а в случае запроса документов и (или) сведений от других государственных органов, иных организаций – 10 дней</w:t>
            </w:r>
          </w:p>
        </w:tc>
        <w:tc>
          <w:tcPr>
            <w:tcW w:w="2352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бессрочно</w:t>
            </w:r>
          </w:p>
        </w:tc>
        <w:tc>
          <w:tcPr>
            <w:tcW w:w="1834" w:type="dxa"/>
          </w:tcPr>
          <w:p w:rsidR="00326A6F" w:rsidRPr="0017413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174138" w:rsidTr="00174138">
        <w:trPr>
          <w:trHeight w:val="973"/>
        </w:trPr>
        <w:tc>
          <w:tcPr>
            <w:tcW w:w="598" w:type="dxa"/>
          </w:tcPr>
          <w:p w:rsidR="00326A6F" w:rsidRPr="00174138" w:rsidRDefault="00326A6F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41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2115" w:type="dxa"/>
          </w:tcPr>
          <w:p w:rsidR="00326A6F" w:rsidRPr="00174138" w:rsidRDefault="00326A6F" w:rsidP="00277B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16.10.1. Включение жилого помещения государственного жилищного фонда в состав специальных жилых помещений</w:t>
            </w:r>
          </w:p>
        </w:tc>
        <w:tc>
          <w:tcPr>
            <w:tcW w:w="1409" w:type="dxa"/>
          </w:tcPr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Янкович Наталья Александровна,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28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Стенник</w:t>
            </w:r>
            <w:proofErr w:type="spell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Витальевич, </w:t>
            </w:r>
          </w:p>
          <w:p w:rsidR="00C45595" w:rsidRPr="00174138" w:rsidRDefault="00C45595" w:rsidP="00C45595">
            <w:pPr>
              <w:shd w:val="clear" w:color="auto" w:fill="FFFFFF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15</w:t>
            </w:r>
          </w:p>
          <w:p w:rsidR="00326A6F" w:rsidRPr="00174138" w:rsidRDefault="00326A6F" w:rsidP="00C45595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ходатайство 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включении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в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состав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жилых помещений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указанием вида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специального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на жилое помещение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при необходимости -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решение 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74138">
              <w:rPr>
                <w:b w:val="0"/>
                <w:sz w:val="20"/>
                <w:szCs w:val="20"/>
              </w:rPr>
              <w:t>переоборудовании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жилого помещения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документ,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подтверждающий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право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хозяйственного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ведения или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lastRenderedPageBreak/>
              <w:t>оперативного</w:t>
            </w:r>
          </w:p>
          <w:p w:rsidR="00326A6F" w:rsidRPr="00174138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управления на жилое помещение</w:t>
            </w:r>
          </w:p>
        </w:tc>
        <w:tc>
          <w:tcPr>
            <w:tcW w:w="1917" w:type="dxa"/>
          </w:tcPr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lastRenderedPageBreak/>
              <w:t xml:space="preserve">информация о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7413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7413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174138" w:rsidRDefault="00326A6F" w:rsidP="00CC6928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174138" w:rsidRDefault="00326A6F" w:rsidP="00CC6928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объект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недвижимого</w:t>
            </w:r>
            <w:proofErr w:type="gramEnd"/>
            <w:r w:rsidRPr="00174138"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 w:rsidRPr="00174138">
              <w:rPr>
                <w:b w:val="0"/>
                <w:sz w:val="20"/>
                <w:szCs w:val="20"/>
              </w:rPr>
              <w:t>имущства</w:t>
            </w:r>
            <w:proofErr w:type="spellEnd"/>
          </w:p>
        </w:tc>
        <w:tc>
          <w:tcPr>
            <w:tcW w:w="1686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15 дней</w:t>
            </w:r>
          </w:p>
        </w:tc>
        <w:tc>
          <w:tcPr>
            <w:tcW w:w="2352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бессрочно</w:t>
            </w:r>
          </w:p>
        </w:tc>
        <w:tc>
          <w:tcPr>
            <w:tcW w:w="1834" w:type="dxa"/>
          </w:tcPr>
          <w:p w:rsidR="00326A6F" w:rsidRPr="0017413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174138" w:rsidTr="00326A6F">
        <w:trPr>
          <w:trHeight w:val="1817"/>
        </w:trPr>
        <w:tc>
          <w:tcPr>
            <w:tcW w:w="598" w:type="dxa"/>
          </w:tcPr>
          <w:p w:rsidR="00326A6F" w:rsidRPr="0017413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41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4</w:t>
            </w:r>
          </w:p>
        </w:tc>
        <w:tc>
          <w:tcPr>
            <w:tcW w:w="2115" w:type="dxa"/>
          </w:tcPr>
          <w:p w:rsidR="00326A6F" w:rsidRPr="0017413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16.10.2. Включение жилого помещения государственного жилищного фонда в состав арендного жилья</w:t>
            </w:r>
          </w:p>
        </w:tc>
        <w:tc>
          <w:tcPr>
            <w:tcW w:w="1409" w:type="dxa"/>
          </w:tcPr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Янкович Наталья Александровна,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28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Стенник</w:t>
            </w:r>
            <w:proofErr w:type="spell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Витальевич, </w:t>
            </w:r>
          </w:p>
          <w:p w:rsidR="00326A6F" w:rsidRPr="00174138" w:rsidRDefault="00C45595" w:rsidP="00174138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15</w:t>
            </w:r>
          </w:p>
        </w:tc>
        <w:tc>
          <w:tcPr>
            <w:tcW w:w="2079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заявление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технический паспорт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на жилое помещение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государственного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жилищного фонда</w:t>
            </w:r>
          </w:p>
        </w:tc>
        <w:tc>
          <w:tcPr>
            <w:tcW w:w="1917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7413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7413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174138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(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обременениях</w:t>
            </w:r>
            <w:proofErr w:type="gramEnd"/>
            <w:r w:rsidRPr="00174138">
              <w:rPr>
                <w:b w:val="0"/>
                <w:sz w:val="20"/>
                <w:szCs w:val="20"/>
              </w:rPr>
              <w:t>) прав на объект недвижимого имущества</w:t>
            </w:r>
          </w:p>
        </w:tc>
        <w:tc>
          <w:tcPr>
            <w:tcW w:w="1686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15 дней</w:t>
            </w:r>
          </w:p>
        </w:tc>
        <w:tc>
          <w:tcPr>
            <w:tcW w:w="2352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бессрочно</w:t>
            </w:r>
          </w:p>
        </w:tc>
        <w:tc>
          <w:tcPr>
            <w:tcW w:w="1834" w:type="dxa"/>
          </w:tcPr>
          <w:p w:rsidR="00326A6F" w:rsidRPr="0017413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бесплатно</w:t>
            </w:r>
          </w:p>
        </w:tc>
      </w:tr>
      <w:tr w:rsidR="00326A6F" w:rsidRPr="00174138" w:rsidTr="00174138">
        <w:trPr>
          <w:trHeight w:val="3190"/>
        </w:trPr>
        <w:tc>
          <w:tcPr>
            <w:tcW w:w="598" w:type="dxa"/>
          </w:tcPr>
          <w:p w:rsidR="00326A6F" w:rsidRPr="0017413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41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2115" w:type="dxa"/>
          </w:tcPr>
          <w:p w:rsidR="00326A6F" w:rsidRPr="0017413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16.10.3. Исключение жилого помещения государственного жилищного фонда из состава специальных жилых помещений</w:t>
            </w:r>
          </w:p>
        </w:tc>
        <w:tc>
          <w:tcPr>
            <w:tcW w:w="1409" w:type="dxa"/>
          </w:tcPr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Управляющий делами 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Янкович Наталья Александровна,</w:t>
            </w:r>
          </w:p>
          <w:p w:rsidR="00C45595" w:rsidRDefault="00C45595" w:rsidP="001741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28</w:t>
            </w:r>
          </w:p>
          <w:p w:rsidR="00174138" w:rsidRPr="00174138" w:rsidRDefault="00174138" w:rsidP="0017413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на время его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ind w:hanging="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отсутствия </w:t>
            </w:r>
            <w:proofErr w:type="gram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–п</w:t>
            </w:r>
            <w:proofErr w:type="gram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 </w:t>
            </w:r>
          </w:p>
          <w:p w:rsidR="00C45595" w:rsidRPr="00174138" w:rsidRDefault="00C45595" w:rsidP="00C4559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Стенник</w:t>
            </w:r>
            <w:proofErr w:type="spellEnd"/>
            <w:r w:rsidRPr="00174138">
              <w:rPr>
                <w:rFonts w:ascii="Times New Roman" w:hAnsi="Times New Roman" w:cs="Times New Roman"/>
                <w:sz w:val="20"/>
                <w:szCs w:val="20"/>
              </w:rPr>
              <w:t xml:space="preserve"> Анатолий Витальевич, </w:t>
            </w:r>
          </w:p>
          <w:p w:rsidR="00326A6F" w:rsidRPr="00174138" w:rsidRDefault="00C45595" w:rsidP="00174138">
            <w:pPr>
              <w:shd w:val="clear" w:color="auto" w:fill="FFFFFF"/>
              <w:spacing w:after="120" w:line="240" w:lineRule="auto"/>
              <w:jc w:val="center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тел. 5 99 15</w:t>
            </w:r>
          </w:p>
        </w:tc>
        <w:tc>
          <w:tcPr>
            <w:tcW w:w="2079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ходатайство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об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исключении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жилого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помещения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государственного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жилищного фонда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из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состава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специальных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жилых помещений</w:t>
            </w:r>
          </w:p>
        </w:tc>
        <w:tc>
          <w:tcPr>
            <w:tcW w:w="1917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7413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7413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15 дней</w:t>
            </w:r>
          </w:p>
        </w:tc>
        <w:tc>
          <w:tcPr>
            <w:tcW w:w="2352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бессрочно</w:t>
            </w:r>
          </w:p>
        </w:tc>
        <w:tc>
          <w:tcPr>
            <w:tcW w:w="1834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бесплатно</w:t>
            </w:r>
          </w:p>
        </w:tc>
      </w:tr>
      <w:tr w:rsidR="00326A6F" w:rsidRPr="00174138" w:rsidTr="00174138">
        <w:trPr>
          <w:trHeight w:val="264"/>
        </w:trPr>
        <w:tc>
          <w:tcPr>
            <w:tcW w:w="598" w:type="dxa"/>
          </w:tcPr>
          <w:p w:rsidR="00326A6F" w:rsidRPr="00174138" w:rsidRDefault="002E21FE" w:rsidP="004D3432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7413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2115" w:type="dxa"/>
          </w:tcPr>
          <w:p w:rsidR="00326A6F" w:rsidRPr="00174138" w:rsidRDefault="00326A6F" w:rsidP="00277B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4138">
              <w:rPr>
                <w:rFonts w:ascii="Times New Roman" w:hAnsi="Times New Roman" w:cs="Times New Roman"/>
                <w:sz w:val="20"/>
                <w:szCs w:val="20"/>
              </w:rPr>
              <w:t>16.10.4. Исключение жилого помещения государственного жилищного фонда из состава арендного жилья</w:t>
            </w:r>
          </w:p>
        </w:tc>
        <w:tc>
          <w:tcPr>
            <w:tcW w:w="1409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</w:p>
        </w:tc>
        <w:tc>
          <w:tcPr>
            <w:tcW w:w="2079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заявление</w:t>
            </w:r>
          </w:p>
        </w:tc>
        <w:tc>
          <w:tcPr>
            <w:tcW w:w="1917" w:type="dxa"/>
          </w:tcPr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информация о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существующих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в момент выдачи информации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proofErr w:type="gramStart"/>
            <w:r w:rsidRPr="00174138">
              <w:rPr>
                <w:b w:val="0"/>
                <w:sz w:val="20"/>
                <w:szCs w:val="20"/>
              </w:rPr>
              <w:t>правах</w:t>
            </w:r>
            <w:proofErr w:type="gramEnd"/>
            <w:r w:rsidRPr="00174138">
              <w:rPr>
                <w:b w:val="0"/>
                <w:sz w:val="20"/>
                <w:szCs w:val="20"/>
              </w:rPr>
              <w:t xml:space="preserve"> и ограничениях</w:t>
            </w:r>
          </w:p>
          <w:p w:rsidR="00326A6F" w:rsidRPr="00174138" w:rsidRDefault="00326A6F" w:rsidP="004C64E4">
            <w:pPr>
              <w:pStyle w:val="a4"/>
              <w:jc w:val="both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 xml:space="preserve">(обременениях) прав </w:t>
            </w:r>
            <w:proofErr w:type="gramStart"/>
            <w:r w:rsidRPr="00174138">
              <w:rPr>
                <w:b w:val="0"/>
                <w:sz w:val="20"/>
                <w:szCs w:val="20"/>
              </w:rPr>
              <w:t>на</w:t>
            </w:r>
            <w:proofErr w:type="gramEnd"/>
          </w:p>
          <w:p w:rsidR="00326A6F" w:rsidRPr="00174138" w:rsidRDefault="00326A6F" w:rsidP="004C64E4">
            <w:pPr>
              <w:pStyle w:val="a4"/>
              <w:jc w:val="both"/>
              <w:rPr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объект недвижимого имущества</w:t>
            </w:r>
          </w:p>
        </w:tc>
        <w:tc>
          <w:tcPr>
            <w:tcW w:w="1686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15 дней</w:t>
            </w:r>
          </w:p>
        </w:tc>
        <w:tc>
          <w:tcPr>
            <w:tcW w:w="2352" w:type="dxa"/>
          </w:tcPr>
          <w:p w:rsidR="00326A6F" w:rsidRPr="00174138" w:rsidRDefault="00326A6F" w:rsidP="009731E9">
            <w:pPr>
              <w:pStyle w:val="table10"/>
              <w:spacing w:before="120"/>
            </w:pPr>
            <w:r w:rsidRPr="00174138">
              <w:t>бессрочно</w:t>
            </w:r>
          </w:p>
        </w:tc>
        <w:tc>
          <w:tcPr>
            <w:tcW w:w="1834" w:type="dxa"/>
          </w:tcPr>
          <w:p w:rsidR="00326A6F" w:rsidRPr="00174138" w:rsidRDefault="00326A6F" w:rsidP="00C73D82">
            <w:pPr>
              <w:pStyle w:val="a4"/>
              <w:jc w:val="left"/>
              <w:rPr>
                <w:b w:val="0"/>
                <w:sz w:val="20"/>
                <w:szCs w:val="20"/>
              </w:rPr>
            </w:pPr>
            <w:r w:rsidRPr="00174138">
              <w:rPr>
                <w:b w:val="0"/>
                <w:sz w:val="20"/>
                <w:szCs w:val="20"/>
              </w:rPr>
              <w:t>бесплатно</w:t>
            </w:r>
          </w:p>
        </w:tc>
      </w:tr>
    </w:tbl>
    <w:p w:rsidR="00AB3147" w:rsidRPr="00174138" w:rsidRDefault="00AB3147" w:rsidP="00174138">
      <w:pPr>
        <w:rPr>
          <w:lang w:val="en-US"/>
        </w:rPr>
      </w:pPr>
    </w:p>
    <w:sectPr w:rsidR="00AB3147" w:rsidRPr="00174138" w:rsidSect="0017413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254E" w:rsidRDefault="0023254E" w:rsidP="00E932EB">
      <w:pPr>
        <w:spacing w:after="0" w:line="240" w:lineRule="auto"/>
      </w:pPr>
      <w:r>
        <w:separator/>
      </w:r>
    </w:p>
  </w:endnote>
  <w:endnote w:type="continuationSeparator" w:id="0">
    <w:p w:rsidR="0023254E" w:rsidRDefault="0023254E" w:rsidP="00E932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254E" w:rsidRDefault="0023254E" w:rsidP="00E932EB">
      <w:pPr>
        <w:spacing w:after="0" w:line="240" w:lineRule="auto"/>
      </w:pPr>
      <w:r>
        <w:separator/>
      </w:r>
    </w:p>
  </w:footnote>
  <w:footnote w:type="continuationSeparator" w:id="0">
    <w:p w:rsidR="0023254E" w:rsidRDefault="0023254E" w:rsidP="00E932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C0"/>
    <w:rsid w:val="00030022"/>
    <w:rsid w:val="0003415B"/>
    <w:rsid w:val="00075376"/>
    <w:rsid w:val="000B1036"/>
    <w:rsid w:val="000B1A9A"/>
    <w:rsid w:val="000E588E"/>
    <w:rsid w:val="000F1C5C"/>
    <w:rsid w:val="00142902"/>
    <w:rsid w:val="00174138"/>
    <w:rsid w:val="00182A5B"/>
    <w:rsid w:val="001E03C0"/>
    <w:rsid w:val="001F3208"/>
    <w:rsid w:val="002264A9"/>
    <w:rsid w:val="0023254E"/>
    <w:rsid w:val="002447A2"/>
    <w:rsid w:val="00277BAE"/>
    <w:rsid w:val="00293ED6"/>
    <w:rsid w:val="002E21FE"/>
    <w:rsid w:val="002F4919"/>
    <w:rsid w:val="003260A5"/>
    <w:rsid w:val="00326A6F"/>
    <w:rsid w:val="0035055E"/>
    <w:rsid w:val="003916B3"/>
    <w:rsid w:val="003B60EC"/>
    <w:rsid w:val="003C2130"/>
    <w:rsid w:val="003E2C3C"/>
    <w:rsid w:val="00431DCD"/>
    <w:rsid w:val="004619B1"/>
    <w:rsid w:val="00472C68"/>
    <w:rsid w:val="00476D50"/>
    <w:rsid w:val="004A4BAB"/>
    <w:rsid w:val="004C64E4"/>
    <w:rsid w:val="004D3432"/>
    <w:rsid w:val="004E334F"/>
    <w:rsid w:val="004F23F1"/>
    <w:rsid w:val="004F7019"/>
    <w:rsid w:val="004F7C97"/>
    <w:rsid w:val="00501765"/>
    <w:rsid w:val="00590E95"/>
    <w:rsid w:val="0059579F"/>
    <w:rsid w:val="005A156D"/>
    <w:rsid w:val="005B422F"/>
    <w:rsid w:val="005D67DA"/>
    <w:rsid w:val="006B76FE"/>
    <w:rsid w:val="006C78D7"/>
    <w:rsid w:val="00715FCB"/>
    <w:rsid w:val="007233C8"/>
    <w:rsid w:val="00731166"/>
    <w:rsid w:val="0073690A"/>
    <w:rsid w:val="00794EDD"/>
    <w:rsid w:val="007B57BB"/>
    <w:rsid w:val="007E7AA6"/>
    <w:rsid w:val="00812996"/>
    <w:rsid w:val="0082695F"/>
    <w:rsid w:val="0082747B"/>
    <w:rsid w:val="0084070F"/>
    <w:rsid w:val="00852CA7"/>
    <w:rsid w:val="0087310E"/>
    <w:rsid w:val="00890508"/>
    <w:rsid w:val="008A341D"/>
    <w:rsid w:val="008C32F3"/>
    <w:rsid w:val="009470B8"/>
    <w:rsid w:val="00964B16"/>
    <w:rsid w:val="009731E9"/>
    <w:rsid w:val="009E1FC0"/>
    <w:rsid w:val="00A014C4"/>
    <w:rsid w:val="00A62358"/>
    <w:rsid w:val="00A90D1B"/>
    <w:rsid w:val="00AB3147"/>
    <w:rsid w:val="00AB37CA"/>
    <w:rsid w:val="00AC26B3"/>
    <w:rsid w:val="00AD09AF"/>
    <w:rsid w:val="00B14B3A"/>
    <w:rsid w:val="00BB603C"/>
    <w:rsid w:val="00BC275A"/>
    <w:rsid w:val="00C0486E"/>
    <w:rsid w:val="00C30A99"/>
    <w:rsid w:val="00C45595"/>
    <w:rsid w:val="00C57C4D"/>
    <w:rsid w:val="00C73D82"/>
    <w:rsid w:val="00C85974"/>
    <w:rsid w:val="00CA0F7A"/>
    <w:rsid w:val="00CC6928"/>
    <w:rsid w:val="00CD4FFD"/>
    <w:rsid w:val="00CE3E89"/>
    <w:rsid w:val="00D05530"/>
    <w:rsid w:val="00D116A5"/>
    <w:rsid w:val="00D20528"/>
    <w:rsid w:val="00D76CD3"/>
    <w:rsid w:val="00DA499E"/>
    <w:rsid w:val="00DD1B0C"/>
    <w:rsid w:val="00DE1C87"/>
    <w:rsid w:val="00E17CD3"/>
    <w:rsid w:val="00E223F3"/>
    <w:rsid w:val="00E36E8B"/>
    <w:rsid w:val="00E77539"/>
    <w:rsid w:val="00E932EB"/>
    <w:rsid w:val="00E970BA"/>
    <w:rsid w:val="00F0596B"/>
    <w:rsid w:val="00F440C9"/>
    <w:rsid w:val="00FE14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3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3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10">
    <w:name w:val="table10"/>
    <w:basedOn w:val="a"/>
    <w:link w:val="table100"/>
    <w:rsid w:val="001E0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ody Text"/>
    <w:basedOn w:val="a"/>
    <w:link w:val="a5"/>
    <w:rsid w:val="001E03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1E03C0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932EB"/>
  </w:style>
  <w:style w:type="paragraph" w:styleId="a8">
    <w:name w:val="footer"/>
    <w:basedOn w:val="a"/>
    <w:link w:val="a9"/>
    <w:uiPriority w:val="99"/>
    <w:semiHidden/>
    <w:unhideWhenUsed/>
    <w:rsid w:val="00E932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932EB"/>
  </w:style>
  <w:style w:type="paragraph" w:styleId="2">
    <w:name w:val="Quote"/>
    <w:basedOn w:val="a"/>
    <w:next w:val="a"/>
    <w:link w:val="20"/>
    <w:uiPriority w:val="29"/>
    <w:qFormat/>
    <w:rsid w:val="00731166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731166"/>
    <w:rPr>
      <w:i/>
      <w:iCs/>
      <w:color w:val="000000" w:themeColor="text1"/>
    </w:rPr>
  </w:style>
  <w:style w:type="character" w:customStyle="1" w:styleId="table100">
    <w:name w:val="table10 Знак"/>
    <w:link w:val="table10"/>
    <w:rsid w:val="00BC27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rkedcontent">
    <w:name w:val="markedcontent"/>
    <w:basedOn w:val="a0"/>
    <w:rsid w:val="00E17C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2026-03-11T09:48:00Z</cp:lastPrinted>
  <dcterms:created xsi:type="dcterms:W3CDTF">2026-06-25T06:42:00Z</dcterms:created>
  <dcterms:modified xsi:type="dcterms:W3CDTF">2026-06-25T06:42:00Z</dcterms:modified>
</cp:coreProperties>
</file>