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E3" w:rsidRPr="0018253F" w:rsidRDefault="0018253F" w:rsidP="0018253F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Докшицкий районный исполнительный комитет публикует сведения о предстоящем включении в реестр учета пустующих домов,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Березковского</w:t>
      </w:r>
      <w:proofErr w:type="spellEnd"/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исполнительного комитета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для последующей процедуры признания дома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безхозяйным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 передаче его в собственность Докшицкого района.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Всем заинтересованным лицам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имеющим право пользования пустующим домом и намеревающимся использовать его для проживания, необходимо не позднее одного месяца со дня опубликования настоящих сведений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письменно уведомить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(направить извещение по установленной законодательством форме) и представить документы, подтверждающие это право (их копии) в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Берез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ковск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ий сельский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: 211</w:t>
      </w:r>
      <w:r>
        <w:rPr>
          <w:rFonts w:ascii="Times New Roman" w:hAnsi="Times New Roman" w:cs="Times New Roman"/>
          <w:sz w:val="26"/>
          <w:szCs w:val="26"/>
          <w:lang w:val="ru-RU"/>
        </w:rPr>
        <w:t>738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Докшицкий район,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аг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.Берез</w:t>
      </w:r>
      <w:r>
        <w:rPr>
          <w:rFonts w:ascii="Times New Roman" w:hAnsi="Times New Roman" w:cs="Times New Roman"/>
          <w:sz w:val="26"/>
          <w:szCs w:val="26"/>
          <w:lang w:val="ru-RU"/>
        </w:rPr>
        <w:t>ки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</w:t>
      </w:r>
      <w:r>
        <w:rPr>
          <w:rFonts w:ascii="Times New Roman" w:hAnsi="Times New Roman" w:cs="Times New Roman"/>
          <w:sz w:val="26"/>
          <w:szCs w:val="26"/>
          <w:lang w:val="ru-RU"/>
        </w:rPr>
        <w:t>Центральна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28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, тел.8 02157 3</w:t>
      </w:r>
      <w:r>
        <w:rPr>
          <w:rFonts w:ascii="Times New Roman" w:hAnsi="Times New Roman" w:cs="Times New Roman"/>
          <w:sz w:val="26"/>
          <w:szCs w:val="26"/>
          <w:lang w:val="ru-RU"/>
        </w:rPr>
        <w:t>6445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, 3</w:t>
      </w:r>
      <w:r>
        <w:rPr>
          <w:rFonts w:ascii="Times New Roman" w:hAnsi="Times New Roman" w:cs="Times New Roman"/>
          <w:sz w:val="26"/>
          <w:szCs w:val="26"/>
          <w:lang w:val="ru-RU"/>
        </w:rPr>
        <w:t>6435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berez</w:t>
      </w:r>
      <w:r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18253F">
        <w:rPr>
          <w:rFonts w:ascii="Times New Roman" w:hAnsi="Times New Roman" w:cs="Times New Roman"/>
          <w:sz w:val="26"/>
          <w:szCs w:val="26"/>
          <w:lang w:val="ru-RU"/>
        </w:rPr>
        <w:t>73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или в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Докшицкий районный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: 211722, г.Докшицы,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ул.Ленинская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31, тел. 8 02157 21160, 21895, 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stroiteldok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tbl>
      <w:tblPr>
        <w:tblStyle w:val="a3"/>
        <w:tblW w:w="14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880"/>
        <w:gridCol w:w="1558"/>
        <w:gridCol w:w="1276"/>
        <w:gridCol w:w="1106"/>
        <w:gridCol w:w="1021"/>
        <w:gridCol w:w="1247"/>
        <w:gridCol w:w="1561"/>
        <w:gridCol w:w="992"/>
        <w:gridCol w:w="992"/>
        <w:gridCol w:w="10"/>
      </w:tblGrid>
      <w:tr w:rsidR="002829B9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нахождения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этот дом принадлежит, в том числе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непроживания</w:t>
            </w:r>
            <w:proofErr w:type="spellEnd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доме</w:t>
            </w: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Об уплате налога на недвижимость, земельный налог и прочие возмещения расходов по обслуживанию жилого помещения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дома, общая площадь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 дома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(о наличии подземной этажности)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Составные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части и принадлежности жилого дома, в том числе хозяйственных и иных постройках, степень их износа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земельном участке</w:t>
            </w:r>
          </w:p>
          <w:p w:rsidR="007B3455" w:rsidRPr="007B3455" w:rsidRDefault="007B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9E" w:rsidRPr="007B3455" w:rsidTr="00DB7C9E">
        <w:tc>
          <w:tcPr>
            <w:tcW w:w="1450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3455" w:rsidRPr="007B3455" w:rsidRDefault="007B3455" w:rsidP="00992704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БЕРЕЗ</w:t>
            </w:r>
            <w:r w:rsidR="005E166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КОВСКИЙ </w:t>
            </w:r>
            <w:r w:rsidRPr="007B3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СЕЛЬСКИЙ ИСПОЛНИТЕЛЬНЫЙ КОМИТЕТ</w:t>
            </w:r>
          </w:p>
        </w:tc>
      </w:tr>
      <w:tr w:rsidR="002829B9" w:rsidRPr="007B3455" w:rsidTr="00DB7C9E">
        <w:trPr>
          <w:gridAfter w:val="1"/>
          <w:wAfter w:w="10" w:type="dxa"/>
          <w:trHeight w:val="967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7" w:rsidRDefault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455" w:rsidRPr="007B3455" w:rsidRDefault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Вардомские, </w:t>
            </w:r>
            <w:proofErr w:type="spellStart"/>
            <w:r w:rsidR="005E4C1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5E4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7" w:rsidRDefault="000D0657" w:rsidP="00550FA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Аксючиц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657" w:rsidRDefault="000D0657" w:rsidP="00550FA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695617" w:rsidRPr="007B3455" w:rsidRDefault="000D0657" w:rsidP="00550FA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 w:rsidP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0D0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производились,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дом отключен от сети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0D0657" w:rsidP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455" w:rsidRPr="007B3455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455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455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7" w:rsidRDefault="000D0657" w:rsidP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имеется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деревянными рубленными стенами </w:t>
            </w:r>
          </w:p>
          <w:p w:rsidR="007B3455" w:rsidRPr="007B3455" w:rsidRDefault="000D0657" w:rsidP="00EC21BB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(степень износа 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3C3B7D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D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7D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7D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 (умерла),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Лидия Михайловна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11,0х5,4 м,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1946 год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57063B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постройка с деревянными рублеными стенами, размером 3,0х4,2 м, (степень износа 80%)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695617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D" w:rsidRDefault="00695617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C3B7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A428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C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7D" w:rsidRDefault="00A4288B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Вилейка</w:t>
            </w:r>
            <w:r w:rsidR="003C3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5617" w:rsidRPr="007B3455" w:rsidRDefault="003C3B7D" w:rsidP="0057063B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063B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0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63B" w:rsidRDefault="0057063B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 </w:t>
            </w:r>
          </w:p>
          <w:p w:rsidR="00695617" w:rsidRPr="007B3455" w:rsidRDefault="0057063B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Иванович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57063B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EC21BB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63B">
              <w:rPr>
                <w:rFonts w:ascii="Times New Roman" w:hAnsi="Times New Roman" w:cs="Times New Roman"/>
                <w:sz w:val="24"/>
                <w:szCs w:val="24"/>
              </w:rPr>
              <w:t>0х4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695617" w:rsidRPr="007B3455" w:rsidRDefault="0057063B" w:rsidP="0057063B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EC21BB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57063B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1458C0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</w:tbl>
    <w:p w:rsidR="007B3455" w:rsidRDefault="007B3455" w:rsidP="0057063B">
      <w:pPr>
        <w:rPr>
          <w:rFonts w:ascii="Times New Roman" w:hAnsi="Times New Roman" w:cs="Times New Roman"/>
          <w:sz w:val="24"/>
          <w:szCs w:val="24"/>
        </w:rPr>
      </w:pPr>
    </w:p>
    <w:p w:rsidR="00FA5C51" w:rsidRDefault="00FA5C51" w:rsidP="00FA5C5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 размещения – 21.08.2020г.</w:t>
      </w:r>
    </w:p>
    <w:p w:rsidR="00FA5C51" w:rsidRPr="007B3455" w:rsidRDefault="00FA5C51" w:rsidP="00570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C51" w:rsidRPr="007B3455" w:rsidSect="0018253F">
      <w:pgSz w:w="15840" w:h="12240" w:orient="landscape"/>
      <w:pgMar w:top="1701" w:right="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5"/>
    <w:rsid w:val="000D0657"/>
    <w:rsid w:val="000D296F"/>
    <w:rsid w:val="00107756"/>
    <w:rsid w:val="001458C0"/>
    <w:rsid w:val="0018253F"/>
    <w:rsid w:val="001C4A77"/>
    <w:rsid w:val="002829B9"/>
    <w:rsid w:val="002B0B15"/>
    <w:rsid w:val="002E7CA8"/>
    <w:rsid w:val="003B4F52"/>
    <w:rsid w:val="003C3B7D"/>
    <w:rsid w:val="004A1305"/>
    <w:rsid w:val="004F23FD"/>
    <w:rsid w:val="00550FAC"/>
    <w:rsid w:val="0057063B"/>
    <w:rsid w:val="005E166B"/>
    <w:rsid w:val="005E4C1F"/>
    <w:rsid w:val="00695617"/>
    <w:rsid w:val="007574D3"/>
    <w:rsid w:val="007732FD"/>
    <w:rsid w:val="007B3455"/>
    <w:rsid w:val="00863FC4"/>
    <w:rsid w:val="00965940"/>
    <w:rsid w:val="00992704"/>
    <w:rsid w:val="00A4288B"/>
    <w:rsid w:val="00CE4EE3"/>
    <w:rsid w:val="00DB7C9E"/>
    <w:rsid w:val="00EC21BB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7CAC"/>
  <w15:chartTrackingRefBased/>
  <w15:docId w15:val="{1D5E1372-AC18-4B29-8D96-0B143DA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B3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7B345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A72B-99F7-4073-9DC4-9FF1E006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</cp:revision>
  <dcterms:created xsi:type="dcterms:W3CDTF">2020-08-21T10:00:00Z</dcterms:created>
  <dcterms:modified xsi:type="dcterms:W3CDTF">2020-08-25T11:06:00Z</dcterms:modified>
</cp:coreProperties>
</file>