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26" w:rsidRPr="00C30F3A" w:rsidRDefault="003D2E26" w:rsidP="003D2E26">
      <w:pPr>
        <w:jc w:val="center"/>
        <w:rPr>
          <w:b/>
        </w:rPr>
      </w:pPr>
      <w:r w:rsidRPr="00C30F3A">
        <w:rPr>
          <w:b/>
        </w:rPr>
        <w:t xml:space="preserve">24 апреля 2020 года Госавтоинспекция проведет Единый день безопасности дорожного движения под девизом </w:t>
      </w:r>
    </w:p>
    <w:p w:rsidR="003D2E26" w:rsidRPr="00C30F3A" w:rsidRDefault="003D2E26" w:rsidP="003D2E26">
      <w:pPr>
        <w:jc w:val="center"/>
        <w:rPr>
          <w:b/>
        </w:rPr>
      </w:pPr>
      <w:r w:rsidRPr="00C30F3A">
        <w:rPr>
          <w:b/>
        </w:rPr>
        <w:t>«Открой сезон без нарушений!»</w:t>
      </w:r>
    </w:p>
    <w:p w:rsidR="003D2E26" w:rsidRDefault="003D2E26" w:rsidP="003D2E26">
      <w:pPr>
        <w:ind w:firstLine="540"/>
        <w:rPr>
          <w:sz w:val="28"/>
          <w:szCs w:val="28"/>
        </w:rPr>
      </w:pPr>
    </w:p>
    <w:p w:rsidR="003D2E26" w:rsidRDefault="003D2E26" w:rsidP="003D2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приходом весны на дорогах нашей страны появляется большое количество желающих «погонять с ветерком». Мотоциклы, мопеды, скутеры – двухколесные транспортные средства, которые по душе любителям скорости. Однако скоростью необходимо уметь управлять. Неумелое вождение двухколесного механического транспорта и невнимательность водителей приводят к дорожно-транспортным происшествиям с участием </w:t>
      </w:r>
      <w:proofErr w:type="spellStart"/>
      <w:r>
        <w:rPr>
          <w:sz w:val="28"/>
          <w:szCs w:val="28"/>
        </w:rPr>
        <w:t>мототранспорта</w:t>
      </w:r>
      <w:proofErr w:type="spellEnd"/>
      <w:r>
        <w:rPr>
          <w:sz w:val="28"/>
          <w:szCs w:val="28"/>
        </w:rPr>
        <w:t xml:space="preserve">. </w:t>
      </w:r>
    </w:p>
    <w:p w:rsidR="003D2E26" w:rsidRDefault="003D2E26" w:rsidP="003D2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2020 года на территории Витебской области зарегистрировано 1 ДТП, совершенное по вине водителя двухколесного транспортного средства. Произошло оно 6 марта в деревне </w:t>
      </w:r>
      <w:proofErr w:type="spellStart"/>
      <w:r>
        <w:rPr>
          <w:sz w:val="28"/>
          <w:szCs w:val="28"/>
        </w:rPr>
        <w:t>Гурец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Чашникского</w:t>
      </w:r>
      <w:proofErr w:type="spellEnd"/>
      <w:r>
        <w:rPr>
          <w:sz w:val="28"/>
          <w:szCs w:val="28"/>
        </w:rPr>
        <w:t xml:space="preserve"> района. 31-летний водитель, находясь за рулем мотоцикла «ММВЗ», на закруглении дороги не справился с управлением, из-за чего совершил наезд на опору линии электропередач. Стоит отметить, что молодой человек в момент аварии находился в нетрезвом состоянии и не имел права управления транспортными средствами в принципе. Мотоциклист получил телесные повреждения и был госпитализирован.</w:t>
      </w:r>
    </w:p>
    <w:p w:rsidR="003D2E26" w:rsidRDefault="003D2E26" w:rsidP="003D2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безопасности на дороге – обязанность каждого участника дорожного движения. Водителям </w:t>
      </w:r>
      <w:proofErr w:type="spellStart"/>
      <w:r>
        <w:rPr>
          <w:sz w:val="28"/>
          <w:szCs w:val="28"/>
        </w:rPr>
        <w:t>мототранспорта</w:t>
      </w:r>
      <w:proofErr w:type="spellEnd"/>
      <w:r>
        <w:rPr>
          <w:sz w:val="28"/>
          <w:szCs w:val="28"/>
        </w:rPr>
        <w:t xml:space="preserve"> необходимо помнить, что передвигаться необходимо только в защитном костюме и застегнутом защитном мотошлеме. Но прежде всего, необходимо хорошо освоить навыки вождения в разных дорожных условиях, соблюдать скоростные режимы, правила маневрирования и не забывать быть предельно внимательными и осторожными. Как показывает печальная практика, малейшая потеря бдительности может обернуться ДТП с тяжелыми последствиями. Перед тем, как выполнить поворот, разворот или иной маневр автомобилист обязан убедиться в отсутствии мотоциклиста в попутном направлении и включить указатели поворота.</w:t>
      </w:r>
    </w:p>
    <w:p w:rsidR="003D2E26" w:rsidRPr="004A7724" w:rsidRDefault="003D2E26" w:rsidP="003D2E26">
      <w:pPr>
        <w:ind w:firstLine="540"/>
        <w:jc w:val="both"/>
      </w:pPr>
      <w:r>
        <w:rPr>
          <w:sz w:val="28"/>
          <w:szCs w:val="28"/>
        </w:rPr>
        <w:t xml:space="preserve">Уважаемые граждане! </w:t>
      </w:r>
      <w:r>
        <w:t>Если вы стали свидетелем нахождения</w:t>
      </w:r>
      <w:r w:rsidRPr="004A7724">
        <w:t xml:space="preserve"> на дороге велосипедистов, водителей </w:t>
      </w:r>
      <w:proofErr w:type="spellStart"/>
      <w:r w:rsidRPr="004A7724">
        <w:t>мототранспорта</w:t>
      </w:r>
      <w:proofErr w:type="spellEnd"/>
      <w:r w:rsidRPr="004A7724">
        <w:t xml:space="preserve"> в</w:t>
      </w:r>
      <w:r>
        <w:t xml:space="preserve"> нетрезвом</w:t>
      </w:r>
      <w:r w:rsidRPr="004A7724">
        <w:t xml:space="preserve"> состоянии</w:t>
      </w:r>
      <w:r>
        <w:t>,</w:t>
      </w:r>
      <w:r w:rsidRPr="004A7724">
        <w:t xml:space="preserve"> либо своим поведением </w:t>
      </w:r>
      <w:r>
        <w:t xml:space="preserve">они создают </w:t>
      </w:r>
      <w:r w:rsidRPr="004A7724">
        <w:t>предпосылки к совершению ДТП</w:t>
      </w:r>
      <w:r>
        <w:t>, с</w:t>
      </w:r>
      <w:r w:rsidRPr="004A7724">
        <w:t xml:space="preserve">ообщайте </w:t>
      </w:r>
      <w:r>
        <w:t>об этом по телефону 102 или звоните в дежурную часть</w:t>
      </w:r>
      <w:r w:rsidRPr="004A7724">
        <w:t xml:space="preserve"> ГАИ г</w:t>
      </w:r>
      <w:proofErr w:type="gramStart"/>
      <w:r w:rsidRPr="004A7724">
        <w:t>.В</w:t>
      </w:r>
      <w:proofErr w:type="gramEnd"/>
      <w:r w:rsidRPr="004A7724">
        <w:t>итебска</w:t>
      </w:r>
      <w:r>
        <w:t>:</w:t>
      </w:r>
      <w:r w:rsidRPr="004A7724">
        <w:t xml:space="preserve"> 58-44-44, 721-44-44 (МТС), 621-44-44 (</w:t>
      </w:r>
      <w:proofErr w:type="spellStart"/>
      <w:r w:rsidRPr="004A7724">
        <w:rPr>
          <w:lang w:val="en-US"/>
        </w:rPr>
        <w:t>Velcom</w:t>
      </w:r>
      <w:proofErr w:type="spellEnd"/>
      <w:r w:rsidRPr="004A7724">
        <w:t>), 521-44-44(</w:t>
      </w:r>
      <w:r w:rsidRPr="004A7724">
        <w:rPr>
          <w:lang w:val="en-US"/>
        </w:rPr>
        <w:t>Life</w:t>
      </w:r>
      <w:r w:rsidRPr="004A7724">
        <w:t xml:space="preserve">) </w:t>
      </w:r>
    </w:p>
    <w:p w:rsidR="003D2E26" w:rsidRPr="00540324" w:rsidRDefault="003D2E26" w:rsidP="003D2E26">
      <w:pPr>
        <w:ind w:firstLine="540"/>
        <w:jc w:val="both"/>
        <w:rPr>
          <w:sz w:val="28"/>
          <w:szCs w:val="28"/>
        </w:rPr>
      </w:pPr>
    </w:p>
    <w:p w:rsidR="003D2E26" w:rsidRDefault="003D2E26" w:rsidP="003D2E26">
      <w:pPr>
        <w:jc w:val="both"/>
      </w:pPr>
    </w:p>
    <w:p w:rsidR="00F27D33" w:rsidRDefault="00F27D33"/>
    <w:sectPr w:rsidR="00F27D33" w:rsidSect="00D3116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26"/>
    <w:rsid w:val="003D2E26"/>
    <w:rsid w:val="00F2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2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2020-04-23T06:33:00Z</dcterms:created>
  <dcterms:modified xsi:type="dcterms:W3CDTF">2020-04-23T06:33:00Z</dcterms:modified>
</cp:coreProperties>
</file>