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34"/>
        <w:gridCol w:w="2835"/>
        <w:gridCol w:w="4815"/>
        <w:gridCol w:w="2269"/>
        <w:gridCol w:w="1983"/>
        <w:gridCol w:w="1699"/>
      </w:tblGrid>
      <w:tr w:rsidR="00A017A5" w:rsidRPr="005117E9" w:rsidTr="005117E9">
        <w:trPr>
          <w:trHeight w:val="240"/>
        </w:trPr>
        <w:tc>
          <w:tcPr>
            <w:tcW w:w="5000" w:type="pct"/>
            <w:gridSpan w:val="6"/>
            <w:tcMar>
              <w:top w:w="0" w:type="dxa"/>
              <w:left w:w="6" w:type="dxa"/>
              <w:bottom w:w="0" w:type="dxa"/>
              <w:right w:w="6" w:type="dxa"/>
            </w:tcMar>
            <w:hideMark/>
          </w:tcPr>
          <w:p w:rsidR="00A017A5" w:rsidRPr="005117E9" w:rsidRDefault="00A017A5" w:rsidP="00A017A5">
            <w:pPr>
              <w:spacing w:after="100" w:afterAutospacing="1" w:line="240" w:lineRule="exact"/>
              <w:jc w:val="center"/>
              <w:rPr>
                <w:rFonts w:ascii="Times New Roman" w:eastAsia="Times New Roman" w:hAnsi="Times New Roman" w:cs="Times New Roman"/>
                <w:b/>
                <w:sz w:val="29"/>
                <w:szCs w:val="29"/>
                <w:lang w:eastAsia="ru-RU"/>
              </w:rPr>
            </w:pPr>
            <w:bookmarkStart w:id="0" w:name="_GoBack"/>
            <w:bookmarkEnd w:id="0"/>
            <w:r w:rsidRPr="005117E9">
              <w:rPr>
                <w:rFonts w:ascii="Times New Roman" w:eastAsia="Times New Roman" w:hAnsi="Times New Roman" w:cs="Times New Roman"/>
                <w:b/>
                <w:sz w:val="29"/>
                <w:szCs w:val="29"/>
                <w:lang w:eastAsia="ru-RU"/>
              </w:rPr>
              <w:t>ГЛАВА 11</w:t>
            </w:r>
            <w:r w:rsidRPr="005117E9">
              <w:rPr>
                <w:rFonts w:ascii="Times New Roman" w:eastAsia="Times New Roman" w:hAnsi="Times New Roman" w:cs="Times New Roman"/>
                <w:b/>
                <w:sz w:val="29"/>
                <w:szCs w:val="29"/>
                <w:lang w:eastAsia="ru-RU"/>
              </w:rPr>
              <w:br/>
              <w:t>ДОКУМЕНТИРОВАНИЕ НАСЕЛЕНИЯ РЕСПУБЛИКИ БЕЛАРУСЬ</w:t>
            </w:r>
          </w:p>
        </w:tc>
      </w:tr>
      <w:tr w:rsidR="005552FD" w:rsidRPr="005117E9" w:rsidTr="00A63431">
        <w:trPr>
          <w:trHeight w:val="238"/>
        </w:trPr>
        <w:tc>
          <w:tcPr>
            <w:tcW w:w="678" w:type="pct"/>
            <w:tcMar>
              <w:top w:w="0" w:type="dxa"/>
              <w:left w:w="6" w:type="dxa"/>
              <w:bottom w:w="0" w:type="dxa"/>
              <w:right w:w="6" w:type="dxa"/>
            </w:tcMar>
            <w:vAlign w:val="center"/>
          </w:tcPr>
          <w:p w:rsidR="00A017A5" w:rsidRPr="005117E9" w:rsidRDefault="00A017A5" w:rsidP="00A017A5">
            <w:pPr>
              <w:pStyle w:val="table10"/>
              <w:spacing w:before="0" w:beforeAutospacing="0" w:after="0" w:afterAutospacing="0" w:line="240" w:lineRule="exact"/>
              <w:jc w:val="center"/>
              <w:rPr>
                <w:b/>
              </w:rPr>
            </w:pPr>
            <w:r w:rsidRPr="005117E9">
              <w:rPr>
                <w:b/>
              </w:rPr>
              <w:t xml:space="preserve">Наименование </w:t>
            </w:r>
          </w:p>
          <w:p w:rsidR="00A017A5" w:rsidRPr="005117E9" w:rsidRDefault="00A017A5" w:rsidP="00A017A5">
            <w:pPr>
              <w:pStyle w:val="table10"/>
              <w:spacing w:before="0" w:beforeAutospacing="0" w:after="0" w:afterAutospacing="0" w:line="240" w:lineRule="exact"/>
              <w:jc w:val="center"/>
              <w:rPr>
                <w:b/>
              </w:rPr>
            </w:pPr>
            <w:r w:rsidRPr="005117E9">
              <w:rPr>
                <w:b/>
              </w:rPr>
              <w:t xml:space="preserve">административной </w:t>
            </w:r>
          </w:p>
          <w:p w:rsidR="00A017A5" w:rsidRPr="005117E9" w:rsidRDefault="00A017A5" w:rsidP="00A017A5">
            <w:pPr>
              <w:pStyle w:val="table10"/>
              <w:spacing w:before="0" w:beforeAutospacing="0" w:after="0" w:afterAutospacing="0" w:line="240" w:lineRule="exact"/>
              <w:jc w:val="center"/>
              <w:rPr>
                <w:b/>
              </w:rPr>
            </w:pPr>
            <w:r w:rsidRPr="005117E9">
              <w:rPr>
                <w:b/>
              </w:rPr>
              <w:t>процедуры</w:t>
            </w:r>
          </w:p>
        </w:tc>
        <w:tc>
          <w:tcPr>
            <w:tcW w:w="901" w:type="pct"/>
            <w:tcMar>
              <w:top w:w="0" w:type="dxa"/>
              <w:left w:w="6" w:type="dxa"/>
              <w:bottom w:w="0" w:type="dxa"/>
              <w:right w:w="6" w:type="dxa"/>
            </w:tcMar>
            <w:vAlign w:val="center"/>
          </w:tcPr>
          <w:p w:rsidR="00A017A5" w:rsidRPr="005117E9" w:rsidRDefault="00A017A5" w:rsidP="00A017A5">
            <w:pPr>
              <w:pStyle w:val="table10"/>
              <w:spacing w:before="0" w:beforeAutospacing="0" w:after="0" w:afterAutospacing="0" w:line="240" w:lineRule="exact"/>
              <w:jc w:val="center"/>
              <w:rPr>
                <w:b/>
              </w:rPr>
            </w:pPr>
            <w:r w:rsidRPr="005117E9">
              <w:rPr>
                <w:b/>
              </w:rPr>
              <w:t xml:space="preserve">Государственный </w:t>
            </w:r>
          </w:p>
          <w:p w:rsidR="00A017A5" w:rsidRPr="005117E9" w:rsidRDefault="00A017A5" w:rsidP="00A017A5">
            <w:pPr>
              <w:pStyle w:val="table10"/>
              <w:spacing w:before="0" w:beforeAutospacing="0" w:after="0" w:afterAutospacing="0" w:line="240" w:lineRule="exact"/>
              <w:jc w:val="center"/>
              <w:rPr>
                <w:b/>
              </w:rPr>
            </w:pPr>
            <w:r w:rsidRPr="005117E9">
              <w:rPr>
                <w:b/>
              </w:rPr>
              <w:t>орган (иная организац</w:t>
            </w:r>
            <w:r w:rsidRPr="005117E9">
              <w:rPr>
                <w:b/>
                <w:spacing w:val="-8"/>
              </w:rPr>
              <w:t>ия),  в который  гражда</w:t>
            </w:r>
            <w:r w:rsidRPr="005117E9">
              <w:rPr>
                <w:b/>
              </w:rPr>
              <w:t>нин должен обратиться</w:t>
            </w:r>
          </w:p>
        </w:tc>
        <w:tc>
          <w:tcPr>
            <w:tcW w:w="1530" w:type="pct"/>
            <w:tcMar>
              <w:top w:w="0" w:type="dxa"/>
              <w:left w:w="6" w:type="dxa"/>
              <w:bottom w:w="0" w:type="dxa"/>
              <w:right w:w="6" w:type="dxa"/>
            </w:tcMar>
            <w:vAlign w:val="center"/>
          </w:tcPr>
          <w:p w:rsidR="00A017A5" w:rsidRPr="005117E9" w:rsidRDefault="00A017A5" w:rsidP="00A017A5">
            <w:pPr>
              <w:pStyle w:val="table10"/>
              <w:spacing w:before="0" w:beforeAutospacing="0" w:after="0" w:afterAutospacing="0" w:line="240" w:lineRule="exact"/>
              <w:jc w:val="center"/>
              <w:rPr>
                <w:b/>
              </w:rPr>
            </w:pPr>
            <w:r w:rsidRPr="005117E9">
              <w:rPr>
                <w:b/>
              </w:rPr>
              <w:t xml:space="preserve">Документы и (или) </w:t>
            </w:r>
          </w:p>
          <w:p w:rsidR="00A017A5" w:rsidRPr="005117E9" w:rsidRDefault="00A017A5" w:rsidP="00A017A5">
            <w:pPr>
              <w:pStyle w:val="table10"/>
              <w:spacing w:before="0" w:beforeAutospacing="0" w:after="0" w:afterAutospacing="0" w:line="240" w:lineRule="exact"/>
              <w:jc w:val="center"/>
              <w:rPr>
                <w:b/>
              </w:rPr>
            </w:pPr>
            <w:r w:rsidRPr="005117E9">
              <w:rPr>
                <w:b/>
              </w:rPr>
              <w:t xml:space="preserve">сведения, представляемые </w:t>
            </w:r>
            <w:r w:rsidRPr="005117E9">
              <w:rPr>
                <w:b/>
                <w:spacing w:val="-4"/>
              </w:rPr>
              <w:t>гражданином для осущест</w:t>
            </w:r>
            <w:r w:rsidRPr="005117E9">
              <w:rPr>
                <w:b/>
                <w:spacing w:val="-4"/>
              </w:rPr>
              <w:softHyphen/>
            </w:r>
            <w:r w:rsidRPr="005117E9">
              <w:rPr>
                <w:b/>
              </w:rPr>
              <w:t>вления административной процедуры*</w:t>
            </w:r>
          </w:p>
        </w:tc>
        <w:tc>
          <w:tcPr>
            <w:tcW w:w="721" w:type="pct"/>
            <w:tcMar>
              <w:top w:w="0" w:type="dxa"/>
              <w:left w:w="6" w:type="dxa"/>
              <w:bottom w:w="0" w:type="dxa"/>
              <w:right w:w="6" w:type="dxa"/>
            </w:tcMar>
            <w:vAlign w:val="center"/>
          </w:tcPr>
          <w:p w:rsidR="00A017A5" w:rsidRPr="005117E9" w:rsidRDefault="00A017A5" w:rsidP="00A017A5">
            <w:pPr>
              <w:pStyle w:val="table10"/>
              <w:spacing w:before="0" w:beforeAutospacing="0" w:after="0" w:afterAutospacing="0" w:line="240" w:lineRule="exact"/>
              <w:jc w:val="center"/>
              <w:rPr>
                <w:b/>
              </w:rPr>
            </w:pPr>
            <w:r w:rsidRPr="005117E9">
              <w:rPr>
                <w:b/>
              </w:rPr>
              <w:t xml:space="preserve">Размер платы, </w:t>
            </w:r>
          </w:p>
          <w:p w:rsidR="00A017A5" w:rsidRPr="005117E9" w:rsidRDefault="00A017A5" w:rsidP="00A017A5">
            <w:pPr>
              <w:pStyle w:val="table10"/>
              <w:spacing w:before="0" w:beforeAutospacing="0" w:after="0" w:afterAutospacing="0" w:line="240" w:lineRule="exact"/>
              <w:jc w:val="center"/>
              <w:rPr>
                <w:b/>
              </w:rPr>
            </w:pPr>
            <w:r w:rsidRPr="005117E9">
              <w:rPr>
                <w:b/>
              </w:rPr>
              <w:t xml:space="preserve">взимаемой при </w:t>
            </w:r>
          </w:p>
          <w:p w:rsidR="00A017A5" w:rsidRPr="005117E9" w:rsidRDefault="00A017A5" w:rsidP="00A017A5">
            <w:pPr>
              <w:pStyle w:val="table10"/>
              <w:spacing w:before="0" w:beforeAutospacing="0" w:after="0" w:afterAutospacing="0" w:line="240" w:lineRule="exact"/>
              <w:jc w:val="center"/>
              <w:rPr>
                <w:b/>
              </w:rPr>
            </w:pPr>
            <w:r w:rsidRPr="005117E9">
              <w:rPr>
                <w:b/>
              </w:rPr>
              <w:t xml:space="preserve">осуществлении </w:t>
            </w:r>
          </w:p>
          <w:p w:rsidR="00A017A5" w:rsidRPr="005117E9" w:rsidRDefault="00A017A5" w:rsidP="00A017A5">
            <w:pPr>
              <w:pStyle w:val="table10"/>
              <w:spacing w:before="0" w:beforeAutospacing="0" w:after="0" w:afterAutospacing="0" w:line="240" w:lineRule="exact"/>
              <w:jc w:val="center"/>
              <w:rPr>
                <w:b/>
              </w:rPr>
            </w:pPr>
            <w:r w:rsidRPr="005117E9">
              <w:rPr>
                <w:b/>
              </w:rPr>
              <w:t>административной процедуры**</w:t>
            </w:r>
          </w:p>
        </w:tc>
        <w:tc>
          <w:tcPr>
            <w:tcW w:w="630" w:type="pct"/>
            <w:tcMar>
              <w:top w:w="0" w:type="dxa"/>
              <w:left w:w="6" w:type="dxa"/>
              <w:bottom w:w="0" w:type="dxa"/>
              <w:right w:w="6" w:type="dxa"/>
            </w:tcMar>
            <w:vAlign w:val="center"/>
          </w:tcPr>
          <w:p w:rsidR="00A017A5" w:rsidRPr="005117E9" w:rsidRDefault="00A017A5" w:rsidP="00A017A5">
            <w:pPr>
              <w:pStyle w:val="table10"/>
              <w:spacing w:before="0" w:beforeAutospacing="0" w:after="0" w:afterAutospacing="0" w:line="240" w:lineRule="exact"/>
              <w:jc w:val="center"/>
              <w:rPr>
                <w:b/>
              </w:rPr>
            </w:pPr>
            <w:r w:rsidRPr="005117E9">
              <w:rPr>
                <w:b/>
              </w:rPr>
              <w:t xml:space="preserve">Максимальный срок осуществления </w:t>
            </w:r>
          </w:p>
          <w:p w:rsidR="00A017A5" w:rsidRPr="005117E9" w:rsidRDefault="00A017A5" w:rsidP="00A017A5">
            <w:pPr>
              <w:pStyle w:val="table10"/>
              <w:spacing w:before="0" w:beforeAutospacing="0" w:after="0" w:afterAutospacing="0" w:line="240" w:lineRule="exact"/>
              <w:jc w:val="center"/>
              <w:rPr>
                <w:b/>
              </w:rPr>
            </w:pPr>
            <w:r w:rsidRPr="005117E9">
              <w:rPr>
                <w:b/>
              </w:rPr>
              <w:t>административной процедуры</w:t>
            </w:r>
          </w:p>
        </w:tc>
        <w:tc>
          <w:tcPr>
            <w:tcW w:w="540" w:type="pct"/>
            <w:tcMar>
              <w:top w:w="0" w:type="dxa"/>
              <w:left w:w="6" w:type="dxa"/>
              <w:bottom w:w="0" w:type="dxa"/>
              <w:right w:w="6" w:type="dxa"/>
            </w:tcMar>
            <w:vAlign w:val="center"/>
          </w:tcPr>
          <w:p w:rsidR="00A017A5" w:rsidRPr="005117E9" w:rsidRDefault="00A017A5" w:rsidP="00A017A5">
            <w:pPr>
              <w:pStyle w:val="table10"/>
              <w:spacing w:before="0" w:beforeAutospacing="0" w:after="0" w:afterAutospacing="0" w:line="240" w:lineRule="exact"/>
              <w:ind w:left="-23" w:right="-108"/>
              <w:jc w:val="center"/>
              <w:rPr>
                <w:b/>
              </w:rPr>
            </w:pPr>
            <w:r w:rsidRPr="005117E9">
              <w:rPr>
                <w:b/>
              </w:rPr>
              <w:t xml:space="preserve">Срок действия справки, другого </w:t>
            </w:r>
            <w:r w:rsidRPr="005117E9">
              <w:rPr>
                <w:b/>
                <w:spacing w:val="-4"/>
              </w:rPr>
              <w:t>документа (ре</w:t>
            </w:r>
            <w:r w:rsidRPr="005117E9">
              <w:rPr>
                <w:b/>
              </w:rPr>
              <w:t xml:space="preserve">шения), выдаваемых (принимаемого) при осуществлении </w:t>
            </w:r>
            <w:r w:rsidRPr="005117E9">
              <w:rPr>
                <w:b/>
              </w:rPr>
              <w:br/>
              <w:t>административной процедуры</w:t>
            </w:r>
          </w:p>
        </w:tc>
      </w:tr>
      <w:tr w:rsidR="009A3A9E" w:rsidRPr="005117E9" w:rsidTr="005117E9">
        <w:trPr>
          <w:trHeight w:val="238"/>
        </w:trPr>
        <w:tc>
          <w:tcPr>
            <w:tcW w:w="5000" w:type="pct"/>
            <w:gridSpan w:val="6"/>
            <w:tcMar>
              <w:top w:w="0" w:type="dxa"/>
              <w:left w:w="6" w:type="dxa"/>
              <w:bottom w:w="0" w:type="dxa"/>
              <w:right w:w="6" w:type="dxa"/>
            </w:tcMar>
            <w:hideMark/>
          </w:tcPr>
          <w:p w:rsidR="009A3A9E" w:rsidRPr="005117E9" w:rsidRDefault="009A3A9E"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 Выдача паспорта гражданину Республики Беларусь, проживающему в Республике Беларусь:</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11.1.1. достигшему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организация, в собственности, хозяйственном ведении или </w:t>
            </w:r>
            <w:r w:rsidRPr="005117E9">
              <w:rPr>
                <w:rFonts w:ascii="Times New Roman" w:eastAsia="Times New Roman" w:hAnsi="Times New Roman" w:cs="Times New Roman"/>
                <w:sz w:val="29"/>
                <w:szCs w:val="29"/>
                <w:lang w:eastAsia="ru-RU"/>
              </w:rPr>
              <w:lastRenderedPageBreak/>
              <w:t>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вид на жительство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документы, необходимые для </w:t>
            </w:r>
            <w:r w:rsidRPr="005117E9">
              <w:rPr>
                <w:rFonts w:ascii="Times New Roman" w:eastAsia="Times New Roman" w:hAnsi="Times New Roman" w:cs="Times New Roman"/>
                <w:sz w:val="29"/>
                <w:szCs w:val="29"/>
                <w:lang w:eastAsia="ru-RU"/>
              </w:rPr>
              <w:lastRenderedPageBreak/>
              <w:t>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ребенка заявителя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w:t>
            </w:r>
            <w:r w:rsidRPr="005117E9">
              <w:rPr>
                <w:rFonts w:ascii="Times New Roman" w:eastAsia="Times New Roman" w:hAnsi="Times New Roman" w:cs="Times New Roman"/>
                <w:sz w:val="29"/>
                <w:szCs w:val="29"/>
                <w:lang w:eastAsia="ru-RU"/>
              </w:rPr>
              <w:lastRenderedPageBreak/>
              <w:t>за пределы республики для получения медицинской помощи, в случае выдачи им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2 базовые </w:t>
            </w:r>
            <w:r w:rsidRPr="005117E9">
              <w:rPr>
                <w:rFonts w:ascii="Times New Roman" w:eastAsia="Times New Roman" w:hAnsi="Times New Roman" w:cs="Times New Roman"/>
                <w:sz w:val="29"/>
                <w:szCs w:val="29"/>
                <w:lang w:eastAsia="ru-RU"/>
              </w:rPr>
              <w:lastRenderedPageBreak/>
              <w:t>величины – дополнительно за выдачу паспорта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месяц со дня </w:t>
            </w:r>
            <w:r w:rsidRPr="005117E9">
              <w:rPr>
                <w:rFonts w:ascii="Times New Roman" w:eastAsia="Times New Roman" w:hAnsi="Times New Roman" w:cs="Times New Roman"/>
                <w:sz w:val="29"/>
                <w:szCs w:val="29"/>
                <w:lang w:eastAsia="ru-RU"/>
              </w:rPr>
              <w:lastRenderedPageBreak/>
              <w:t>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в случае выдачи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 – для граждан Республики Беларусь, не достигших 64-летнего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достижения 100-, 125-летнего возраста – для граждан Республики Беларусь, достигших соответственно 64-, 99-летнего возраста</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11.1.2. не достигшему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организация, уполномоченная на ведение паспортной работы</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вид на жительство несовершеннолетнего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документы, необходимые для регистрации по месту жительства </w:t>
            </w:r>
            <w:r w:rsidRPr="005117E9">
              <w:rPr>
                <w:rFonts w:ascii="Times New Roman" w:eastAsia="Times New Roman" w:hAnsi="Times New Roman" w:cs="Times New Roman"/>
                <w:sz w:val="29"/>
                <w:szCs w:val="29"/>
                <w:lang w:eastAsia="ru-RU"/>
              </w:rPr>
              <w:lastRenderedPageBreak/>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паспорта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15 дней со дня </w:t>
            </w:r>
            <w:r w:rsidRPr="005117E9">
              <w:rPr>
                <w:rFonts w:ascii="Times New Roman" w:eastAsia="Times New Roman" w:hAnsi="Times New Roman" w:cs="Times New Roman"/>
                <w:sz w:val="29"/>
                <w:szCs w:val="29"/>
                <w:lang w:eastAsia="ru-RU"/>
              </w:rPr>
              <w:lastRenderedPageBreak/>
              <w:t>подачи заявления – в случае выдачи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5 лет</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11.1.3. достигшему 14-летнего </w:t>
            </w:r>
            <w:r w:rsidRPr="005117E9">
              <w:rPr>
                <w:rFonts w:ascii="Times New Roman" w:eastAsia="Times New Roman" w:hAnsi="Times New Roman" w:cs="Times New Roman"/>
                <w:b/>
                <w:sz w:val="29"/>
                <w:szCs w:val="29"/>
                <w:lang w:eastAsia="ru-RU"/>
              </w:rPr>
              <w:lastRenderedPageBreak/>
              <w:t>возраста, – в случае утраты (хищения) паспорта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подразделение по гражданству и миграции органа </w:t>
            </w:r>
            <w:r w:rsidRPr="005117E9">
              <w:rPr>
                <w:rFonts w:ascii="Times New Roman" w:eastAsia="Times New Roman" w:hAnsi="Times New Roman" w:cs="Times New Roman"/>
                <w:sz w:val="29"/>
                <w:szCs w:val="29"/>
                <w:lang w:eastAsia="ru-RU"/>
              </w:rPr>
              <w:lastRenderedPageBreak/>
              <w:t>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заявление с указанием обстоятельств </w:t>
            </w:r>
            <w:r w:rsidRPr="005117E9">
              <w:rPr>
                <w:rFonts w:ascii="Times New Roman" w:eastAsia="Times New Roman" w:hAnsi="Times New Roman" w:cs="Times New Roman"/>
                <w:sz w:val="29"/>
                <w:szCs w:val="29"/>
                <w:lang w:eastAsia="ru-RU"/>
              </w:rPr>
              <w:lastRenderedPageBreak/>
              <w:t>утраты (хищения)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ребенка заявителя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бесплатно – для граждан Республики </w:t>
            </w:r>
            <w:r w:rsidRPr="005117E9">
              <w:rPr>
                <w:rFonts w:ascii="Times New Roman" w:eastAsia="Times New Roman" w:hAnsi="Times New Roman" w:cs="Times New Roman"/>
                <w:sz w:val="29"/>
                <w:szCs w:val="29"/>
                <w:lang w:eastAsia="ru-RU"/>
              </w:rPr>
              <w:lastRenderedPageBreak/>
              <w:t>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паспорта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7 дней со дня подачи заявления – для </w:t>
            </w:r>
            <w:r w:rsidRPr="005117E9">
              <w:rPr>
                <w:rFonts w:ascii="Times New Roman" w:eastAsia="Times New Roman" w:hAnsi="Times New Roman" w:cs="Times New Roman"/>
                <w:sz w:val="29"/>
                <w:szCs w:val="29"/>
                <w:lang w:eastAsia="ru-RU"/>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в случае выдачи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7 дней со дня подачи </w:t>
            </w:r>
            <w:r w:rsidRPr="005117E9">
              <w:rPr>
                <w:rFonts w:ascii="Times New Roman" w:eastAsia="Times New Roman" w:hAnsi="Times New Roman" w:cs="Times New Roman"/>
                <w:sz w:val="29"/>
                <w:szCs w:val="29"/>
                <w:lang w:eastAsia="ru-RU"/>
              </w:rPr>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10 лет – для граждан Республики </w:t>
            </w:r>
            <w:r w:rsidRPr="005117E9">
              <w:rPr>
                <w:rFonts w:ascii="Times New Roman" w:eastAsia="Times New Roman" w:hAnsi="Times New Roman" w:cs="Times New Roman"/>
                <w:sz w:val="29"/>
                <w:szCs w:val="29"/>
                <w:lang w:eastAsia="ru-RU"/>
              </w:rPr>
              <w:lastRenderedPageBreak/>
              <w:t>Беларусь, не достигших 64-летнего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достижения 100-, 125-летнего возраста – для граждан Республики Беларусь, достигших соответственно 64-, 99-летнего возраста</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11.1.4. не достигшему 14-летнего возраста, – в случае утраты (хищения) паспорта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w:t>
            </w:r>
            <w:r w:rsidRPr="005117E9">
              <w:rPr>
                <w:rFonts w:ascii="Times New Roman" w:eastAsia="Times New Roman" w:hAnsi="Times New Roman" w:cs="Times New Roman"/>
                <w:sz w:val="29"/>
                <w:szCs w:val="29"/>
                <w:lang w:eastAsia="ru-RU"/>
              </w:rPr>
              <w:lastRenderedPageBreak/>
              <w:t>за рубеж, в случае выдачи им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паспорта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15 дней со дня подачи заявления – в случае выдачи паспорта </w:t>
            </w:r>
            <w:r w:rsidRPr="005117E9">
              <w:rPr>
                <w:rFonts w:ascii="Times New Roman" w:eastAsia="Times New Roman" w:hAnsi="Times New Roman" w:cs="Times New Roman"/>
                <w:sz w:val="29"/>
                <w:szCs w:val="29"/>
                <w:lang w:eastAsia="ru-RU"/>
              </w:rPr>
              <w:lastRenderedPageBreak/>
              <w:t>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5 лет</w:t>
            </w:r>
          </w:p>
        </w:tc>
      </w:tr>
      <w:tr w:rsidR="00D23818" w:rsidRPr="005117E9" w:rsidTr="005117E9">
        <w:trPr>
          <w:trHeight w:val="238"/>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Выдача идентификационной карты гражданина Республики Беларусь (далее – идентификационная карта) гражданину Республики Беларусь:</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.1. достигшему 14-летнего возраста, – впервые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дипломатическое представительство или консульское учреждение Республики Беларусь (далее – 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удостоверяющий личность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вид на жительство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паспорта гражданина Республики Беларусь (в случае утраты (хищения)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для граждан, достигших общеустановленного пенсионного возраста, и инвалидов I и II </w:t>
            </w:r>
            <w:r w:rsidRPr="005117E9">
              <w:rPr>
                <w:rFonts w:ascii="Times New Roman" w:eastAsia="Times New Roman" w:hAnsi="Times New Roman" w:cs="Times New Roman"/>
                <w:sz w:val="29"/>
                <w:szCs w:val="29"/>
                <w:lang w:eastAsia="ru-RU"/>
              </w:rPr>
              <w:lastRenderedPageBreak/>
              <w:t>группы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базовой величины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25 евро – при обращении в загранучреждение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рабочих дней со дня подачи </w:t>
            </w:r>
            <w:r w:rsidRPr="005117E9">
              <w:rPr>
                <w:rFonts w:ascii="Times New Roman" w:eastAsia="Times New Roman" w:hAnsi="Times New Roman" w:cs="Times New Roman"/>
                <w:sz w:val="29"/>
                <w:szCs w:val="29"/>
                <w:lang w:eastAsia="ru-RU"/>
              </w:rPr>
              <w:lastRenderedPageBreak/>
              <w:t>заявления – в случае выдачи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xml:space="preserve">.2. не достигшему 14-летнего возраста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удостоверяющий личность </w:t>
            </w:r>
            <w:r w:rsidRPr="005117E9">
              <w:rPr>
                <w:rFonts w:ascii="Times New Roman" w:eastAsia="Times New Roman" w:hAnsi="Times New Roman" w:cs="Times New Roman"/>
                <w:sz w:val="29"/>
                <w:szCs w:val="29"/>
                <w:lang w:eastAsia="ru-RU"/>
              </w:rPr>
              <w:lastRenderedPageBreak/>
              <w:t>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вид на жительство несовершеннолетнего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документы, необходимые для постановки на консульский учет несовершеннолетнего, указанные в пункте 13.5 настоящего перечня (для граждан, оформивших </w:t>
            </w:r>
            <w:r w:rsidRPr="005117E9">
              <w:rPr>
                <w:rFonts w:ascii="Times New Roman" w:eastAsia="Times New Roman" w:hAnsi="Times New Roman" w:cs="Times New Roman"/>
                <w:sz w:val="29"/>
                <w:szCs w:val="29"/>
                <w:lang w:eastAsia="ru-RU"/>
              </w:rPr>
              <w:lastRenderedPageBreak/>
              <w:t>постоянное проживание за пределами Республики Беларусь и не состоящих на консульском учете),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паспорта гражданина Республики Беларусь (в случае утраты (хищения)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идентификационн</w:t>
            </w:r>
            <w:r w:rsidRPr="005117E9">
              <w:rPr>
                <w:rFonts w:ascii="Times New Roman" w:eastAsia="Times New Roman" w:hAnsi="Times New Roman" w:cs="Times New Roman"/>
                <w:sz w:val="29"/>
                <w:szCs w:val="29"/>
                <w:lang w:eastAsia="ru-RU"/>
              </w:rPr>
              <w:lastRenderedPageBreak/>
              <w:t>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идентификационной карты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10 рабочих дней со дня </w:t>
            </w:r>
            <w:r w:rsidRPr="005117E9">
              <w:rPr>
                <w:rFonts w:ascii="Times New Roman" w:eastAsia="Times New Roman" w:hAnsi="Times New Roman" w:cs="Times New Roman"/>
                <w:sz w:val="29"/>
                <w:szCs w:val="29"/>
                <w:lang w:eastAsia="ru-RU"/>
              </w:rPr>
              <w:lastRenderedPageBreak/>
              <w:t>подачи заявления – в случае выдачи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5 лет</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.3. в случае утраты (хищения) идентификационной карты</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граждан, достигших общеустановленного пенсионного возраста, и инвалидов I и II группы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1,5 базовой величины – для иных граждан </w:t>
            </w:r>
            <w:r w:rsidRPr="005117E9">
              <w:rPr>
                <w:rFonts w:ascii="Times New Roman" w:eastAsia="Times New Roman" w:hAnsi="Times New Roman" w:cs="Times New Roman"/>
                <w:sz w:val="29"/>
                <w:szCs w:val="29"/>
                <w:lang w:eastAsia="ru-RU"/>
              </w:rPr>
              <w:lastRenderedPageBreak/>
              <w:t>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25 евро – при обращении в загранучреждение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месяц со дня подачи </w:t>
            </w:r>
            <w:r w:rsidRPr="005117E9">
              <w:rPr>
                <w:rFonts w:ascii="Times New Roman" w:eastAsia="Times New Roman" w:hAnsi="Times New Roman" w:cs="Times New Roman"/>
                <w:sz w:val="29"/>
                <w:szCs w:val="29"/>
                <w:lang w:eastAsia="ru-RU"/>
              </w:rPr>
              <w:lastRenderedPageBreak/>
              <w:t>заявления (без учета времени на доставку документов дипломатической почтой) – при обращении в загранучреждение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граждан Республики Беларусь, не достигших 14-летнего возраста</w:t>
            </w:r>
          </w:p>
        </w:tc>
      </w:tr>
      <w:tr w:rsidR="00D23818" w:rsidRPr="005117E9" w:rsidTr="005117E9">
        <w:trPr>
          <w:trHeight w:val="238"/>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11.2. Обмен паспорта гражданину Республики Беларусь, проживающему в Республике Беларусь:</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11.2.1. достигшему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w:t>
            </w:r>
            <w:r w:rsidRPr="005117E9">
              <w:rPr>
                <w:rFonts w:ascii="Times New Roman" w:eastAsia="Times New Roman" w:hAnsi="Times New Roman" w:cs="Times New Roman"/>
                <w:sz w:val="29"/>
                <w:szCs w:val="29"/>
                <w:lang w:eastAsia="ru-RU"/>
              </w:rPr>
              <w:lastRenderedPageBreak/>
              <w:t>Республики Беларусь по месту постановки на консульский учет заявителя, временно пребывающего за пределами Республики Беларусь</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документы, необходимые для регистрации по месту жительства, указанные в пункте 13.1 настоящего перечня (в случае переезда </w:t>
            </w:r>
            <w:r w:rsidRPr="005117E9">
              <w:rPr>
                <w:rFonts w:ascii="Times New Roman" w:eastAsia="Times New Roman" w:hAnsi="Times New Roman" w:cs="Times New Roman"/>
                <w:sz w:val="29"/>
                <w:szCs w:val="29"/>
                <w:lang w:eastAsia="ru-RU"/>
              </w:rPr>
              <w:lastRenderedPageBreak/>
              <w:t>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ребенка заявителя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свидетельство о смерти либо копия решения суда об объявлении гражданина (гражданки) умершим (умершей) – в случае смерти супруга </w:t>
            </w:r>
            <w:r w:rsidRPr="005117E9">
              <w:rPr>
                <w:rFonts w:ascii="Times New Roman" w:eastAsia="Times New Roman" w:hAnsi="Times New Roman" w:cs="Times New Roman"/>
                <w:sz w:val="29"/>
                <w:szCs w:val="29"/>
                <w:lang w:eastAsia="ru-RU"/>
              </w:rPr>
              <w:lastRenderedPageBreak/>
              <w:t>(супруги)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для иных граждан </w:t>
            </w:r>
            <w:r w:rsidRPr="005117E9">
              <w:rPr>
                <w:rFonts w:ascii="Times New Roman" w:eastAsia="Times New Roman" w:hAnsi="Times New Roman" w:cs="Times New Roman"/>
                <w:sz w:val="29"/>
                <w:szCs w:val="29"/>
                <w:lang w:eastAsia="ru-RU"/>
              </w:rPr>
              <w:lastRenderedPageBreak/>
              <w:t>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паспорта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100 евро – при обращении в дипломатическое представительство или консульское учреждение Республики Беларусь</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w:t>
            </w:r>
            <w:r w:rsidRPr="005117E9">
              <w:rPr>
                <w:rFonts w:ascii="Times New Roman" w:eastAsia="Times New Roman" w:hAnsi="Times New Roman" w:cs="Times New Roman"/>
                <w:sz w:val="29"/>
                <w:szCs w:val="29"/>
                <w:lang w:eastAsia="ru-RU"/>
              </w:rPr>
              <w:lastRenderedPageBreak/>
              <w:t>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в случае обмена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7 дней со дня подачи заявления – в случае обмена паспорта в срочном порядке в подразделениях по гражданству </w:t>
            </w:r>
            <w:r w:rsidRPr="005117E9">
              <w:rPr>
                <w:rFonts w:ascii="Times New Roman" w:eastAsia="Times New Roman" w:hAnsi="Times New Roman" w:cs="Times New Roman"/>
                <w:sz w:val="29"/>
                <w:szCs w:val="29"/>
                <w:lang w:eastAsia="ru-RU"/>
              </w:rPr>
              <w:lastRenderedPageBreak/>
              <w:t>и миграции, расположенных в г. Минске и областных центрах</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11.2.2. не достигшему 14-летнего </w:t>
            </w:r>
            <w:r w:rsidRPr="005117E9">
              <w:rPr>
                <w:rFonts w:ascii="Times New Roman" w:eastAsia="Times New Roman" w:hAnsi="Times New Roman" w:cs="Times New Roman"/>
                <w:b/>
                <w:sz w:val="29"/>
                <w:szCs w:val="29"/>
                <w:lang w:eastAsia="ru-RU"/>
              </w:rPr>
              <w:lastRenderedPageBreak/>
              <w:t xml:space="preserve">возраста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подразделение по гражданству и миграции органа </w:t>
            </w:r>
            <w:r w:rsidRPr="005117E9">
              <w:rPr>
                <w:rFonts w:ascii="Times New Roman" w:eastAsia="Times New Roman" w:hAnsi="Times New Roman" w:cs="Times New Roman"/>
                <w:sz w:val="29"/>
                <w:szCs w:val="29"/>
                <w:lang w:eastAsia="ru-RU"/>
              </w:rPr>
              <w:lastRenderedPageBreak/>
              <w:t>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w:t>
            </w:r>
            <w:r w:rsidRPr="005117E9">
              <w:rPr>
                <w:rFonts w:ascii="Times New Roman" w:eastAsia="Times New Roman" w:hAnsi="Times New Roman" w:cs="Times New Roman"/>
                <w:sz w:val="29"/>
                <w:szCs w:val="29"/>
                <w:lang w:eastAsia="ru-RU"/>
              </w:rPr>
              <w:lastRenderedPageBreak/>
              <w:t>обмена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w:t>
            </w:r>
            <w:r w:rsidRPr="005117E9">
              <w:rPr>
                <w:rFonts w:ascii="Times New Roman" w:eastAsia="Times New Roman" w:hAnsi="Times New Roman" w:cs="Times New Roman"/>
                <w:sz w:val="29"/>
                <w:szCs w:val="29"/>
                <w:lang w:eastAsia="ru-RU"/>
              </w:rPr>
              <w:lastRenderedPageBreak/>
              <w:t>величина – дополнительно за обмен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паспорта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100 евро – при обращении в дипломатическое представительство или консульское учреждение Республики Беларусь</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7 дней со дня подачи заявления – для </w:t>
            </w:r>
            <w:r w:rsidRPr="005117E9">
              <w:rPr>
                <w:rFonts w:ascii="Times New Roman" w:eastAsia="Times New Roman" w:hAnsi="Times New Roman" w:cs="Times New Roman"/>
                <w:sz w:val="29"/>
                <w:szCs w:val="29"/>
                <w:lang w:eastAsia="ru-RU"/>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в случае обмена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7 дней со дня подачи </w:t>
            </w:r>
            <w:r w:rsidRPr="005117E9">
              <w:rPr>
                <w:rFonts w:ascii="Times New Roman" w:eastAsia="Times New Roman" w:hAnsi="Times New Roman" w:cs="Times New Roman"/>
                <w:sz w:val="29"/>
                <w:szCs w:val="29"/>
                <w:lang w:eastAsia="ru-RU"/>
              </w:rPr>
              <w:lastRenderedPageBreak/>
              <w:t>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w:t>
            </w:r>
          </w:p>
        </w:tc>
      </w:tr>
      <w:tr w:rsidR="00D23818" w:rsidRPr="005117E9" w:rsidTr="005117E9">
        <w:trPr>
          <w:trHeight w:val="238"/>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11.2</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Обмен идентификационной карты гражданину Республики Беларусь:</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11.2</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.1. достигшему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идентификационная карта, подлежащая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бесплатно – для граждан Республики Беларусь, находящихся </w:t>
            </w:r>
            <w:r w:rsidRPr="005117E9">
              <w:rPr>
                <w:rFonts w:ascii="Times New Roman" w:eastAsia="Times New Roman" w:hAnsi="Times New Roman" w:cs="Times New Roman"/>
                <w:sz w:val="29"/>
                <w:szCs w:val="29"/>
                <w:lang w:eastAsia="ru-RU"/>
              </w:rPr>
              <w:lastRenderedPageBreak/>
              <w:t>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граждан, достигших общеустановленного пенсионного возраста, и инвалидов I и II группы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базовой величины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дополнительно за обмен идентификационной карты в ускоренном порядке </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25 евро – при обращении в загранучреждение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10 рабочих дней со дня подачи заявления – в случае обмена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обмена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11.2</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.2. не достигшему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идентификационную карту несовершеннолетнего, подлежащую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идентификационной карты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обмена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обмена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загранучрежд</w:t>
            </w:r>
            <w:r w:rsidRPr="005117E9">
              <w:rPr>
                <w:rFonts w:ascii="Times New Roman" w:eastAsia="Times New Roman" w:hAnsi="Times New Roman" w:cs="Times New Roman"/>
                <w:sz w:val="29"/>
                <w:szCs w:val="29"/>
                <w:lang w:eastAsia="ru-RU"/>
              </w:rPr>
              <w:lastRenderedPageBreak/>
              <w:t>ение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5 лет</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b/>
                <w:sz w:val="29"/>
                <w:szCs w:val="29"/>
                <w:lang w:eastAsia="ru-RU"/>
              </w:rPr>
              <w:lastRenderedPageBreak/>
              <w:t>11.3. Выдача (обмен) биометрического паспорта гражданина Республики Беларусь (далее – биометрический паспорт</w:t>
            </w:r>
            <w:r w:rsidRPr="005117E9">
              <w:rPr>
                <w:rFonts w:ascii="Times New Roman" w:eastAsia="Times New Roman" w:hAnsi="Times New Roman" w:cs="Times New Roman"/>
                <w:sz w:val="29"/>
                <w:szCs w:val="29"/>
                <w:lang w:eastAsia="ru-RU"/>
              </w:rPr>
              <w:t>)</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идентификационная карта (при ее отсутствии – документы, указанные в пункте 11.1 настоящего перечня)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паспорт,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граждан Республики 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(обмен) биометрического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2 базовые величины – дополнительно за выдачу (обмен) биометрического паспорта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40 евро – для несовершеннолетних граждан, не достигших 14-летнего возраста,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100 евро – для иных граждан Республики Беларусь при обращении в загранучреждение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рабочих дней со дня 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10 рабочих дней со дня подачи заявления – в случае выдачи </w:t>
            </w:r>
            <w:r w:rsidRPr="005117E9">
              <w:rPr>
                <w:rFonts w:ascii="Times New Roman" w:eastAsia="Times New Roman" w:hAnsi="Times New Roman" w:cs="Times New Roman"/>
                <w:sz w:val="29"/>
                <w:szCs w:val="29"/>
                <w:lang w:eastAsia="ru-RU"/>
              </w:rPr>
              <w:lastRenderedPageBreak/>
              <w:t>(обмена) биометрического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(обмена) биометрического паспорта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граждан Республики Беларусь, не достигших 14-летнего возраста</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11.4.1. достигшему 18-летнего возраста либо приобретшему дееспособность в полном объеме в соответствии </w:t>
            </w:r>
            <w:r w:rsidRPr="005117E9">
              <w:rPr>
                <w:rFonts w:ascii="Times New Roman" w:eastAsia="Times New Roman" w:hAnsi="Times New Roman" w:cs="Times New Roman"/>
                <w:b/>
                <w:sz w:val="29"/>
                <w:szCs w:val="29"/>
                <w:lang w:eastAsia="ru-RU"/>
              </w:rPr>
              <w:lastRenderedPageBreak/>
              <w:t>с законодательством</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анкета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w:t>
            </w:r>
            <w:r w:rsidRPr="005117E9">
              <w:rPr>
                <w:rFonts w:ascii="Times New Roman" w:eastAsia="Times New Roman" w:hAnsi="Times New Roman" w:cs="Times New Roman"/>
                <w:sz w:val="29"/>
                <w:szCs w:val="29"/>
                <w:lang w:eastAsia="ru-RU"/>
              </w:rPr>
              <w:lastRenderedPageBreak/>
              <w:t>по результатам определения принадлежности к гражданству Республики Беларусь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фотография заявителя, соответствующая его возрасту, размером 40 x 50 мм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ребенка заявителя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 о расторжении брака – в случае расторжения брака заявителем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иностранного государства, подтверждающий право на проживание,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5 базовых величин – для участников Великой Отечественной войны, пенсионеров, инвалидов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базовых величин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175 евро – при обращении в загранучреждение </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2 месяца со дня подачи заявления в 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4 месяца со дня подачи заявления – при обращении в загранучреждение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бессрочно</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11.4.2. не достигшему 18-летнего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анкету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фотографию несовершеннолетнего, соответствующую его возрасту, размером 40 x 50 мм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выданный компетентным </w:t>
            </w:r>
            <w:r w:rsidRPr="005117E9">
              <w:rPr>
                <w:rFonts w:ascii="Times New Roman" w:eastAsia="Times New Roman" w:hAnsi="Times New Roman" w:cs="Times New Roman"/>
                <w:sz w:val="29"/>
                <w:szCs w:val="29"/>
                <w:lang w:eastAsia="ru-RU"/>
              </w:rPr>
              <w:lastRenderedPageBreak/>
              <w:t>органом иностранного государства, подтверждающий право несовершеннолетнего на проживание,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перемене имени – в случае перемены несовершеннолетним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w:t>
            </w:r>
            <w:r w:rsidRPr="005117E9">
              <w:rPr>
                <w:rFonts w:ascii="Times New Roman" w:eastAsia="Times New Roman" w:hAnsi="Times New Roman" w:cs="Times New Roman"/>
                <w:sz w:val="29"/>
                <w:szCs w:val="29"/>
                <w:lang w:eastAsia="ru-RU"/>
              </w:rPr>
              <w:lastRenderedPageBreak/>
              <w:t>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документы, подтверждающие постоянное проживание одного из законных представителей </w:t>
            </w:r>
            <w:r w:rsidRPr="005117E9">
              <w:rPr>
                <w:rFonts w:ascii="Times New Roman" w:eastAsia="Times New Roman" w:hAnsi="Times New Roman" w:cs="Times New Roman"/>
                <w:sz w:val="29"/>
                <w:szCs w:val="29"/>
                <w:lang w:eastAsia="ru-RU"/>
              </w:rPr>
              <w:lastRenderedPageBreak/>
              <w:t>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для пенсионеров, инвалидов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базовых величин – для иных граждан Республики Беларусь, постоянно проживающих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при обращении </w:t>
            </w:r>
            <w:r w:rsidRPr="005117E9">
              <w:rPr>
                <w:rFonts w:ascii="Times New Roman" w:eastAsia="Times New Roman" w:hAnsi="Times New Roman" w:cs="Times New Roman"/>
                <w:sz w:val="29"/>
                <w:szCs w:val="29"/>
                <w:lang w:eastAsia="ru-RU"/>
              </w:rPr>
              <w:lastRenderedPageBreak/>
              <w:t>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бесплатно – для несовершеннолетних граждан,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175 евро – для иных граждан Республики Беларусь </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2 месяца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месяца со дня подачи заявления при обращении в загранучреждение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11.5. Выдача паспорта гражданину Республики Беларусь, постоянно проживающему за пределами Республики Беларусь:</w:t>
            </w:r>
          </w:p>
          <w:p w:rsidR="00D23818" w:rsidRPr="005117E9" w:rsidRDefault="00D23818" w:rsidP="00D23818">
            <w:pPr>
              <w:spacing w:after="100" w:afterAutospacing="1" w:line="240" w:lineRule="exact"/>
              <w:rPr>
                <w:rFonts w:ascii="Times New Roman" w:eastAsia="Times New Roman" w:hAnsi="Times New Roman" w:cs="Times New Roman"/>
                <w:b/>
                <w:bCs/>
                <w:sz w:val="29"/>
                <w:szCs w:val="29"/>
                <w:lang w:eastAsia="ru-RU"/>
              </w:rPr>
            </w:pP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11.5.1. достигшему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 главное консульское управление Министерства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выданный компетентным органом государства постоянного </w:t>
            </w:r>
            <w:r w:rsidRPr="005117E9">
              <w:rPr>
                <w:rFonts w:ascii="Times New Roman" w:eastAsia="Times New Roman" w:hAnsi="Times New Roman" w:cs="Times New Roman"/>
                <w:sz w:val="29"/>
                <w:szCs w:val="29"/>
                <w:lang w:eastAsia="ru-RU"/>
              </w:rPr>
              <w:lastRenderedPageBreak/>
              <w:t>проживания, подтверждающий право заявителя на проживание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40 евро – в случае обращения за выдачей паспорта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12 базовых величин – в случае обращения </w:t>
            </w:r>
            <w:r w:rsidRPr="005117E9">
              <w:rPr>
                <w:rFonts w:ascii="Times New Roman" w:eastAsia="Times New Roman" w:hAnsi="Times New Roman" w:cs="Times New Roman"/>
                <w:sz w:val="29"/>
                <w:szCs w:val="29"/>
                <w:lang w:eastAsia="ru-RU"/>
              </w:rPr>
              <w:lastRenderedPageBreak/>
              <w:t>за выдачей паспорта в главное консульское управление Министерства иностранных дел</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 месяц со дня подачи заявления (без учета времени на доставку документов дипломатической почтой)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 – для граждан Республики Беларусь, не достигших 64-летнего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 достижения </w:t>
            </w:r>
            <w:r w:rsidRPr="005117E9">
              <w:rPr>
                <w:rFonts w:ascii="Times New Roman" w:eastAsia="Times New Roman" w:hAnsi="Times New Roman" w:cs="Times New Roman"/>
                <w:sz w:val="29"/>
                <w:szCs w:val="29"/>
                <w:lang w:eastAsia="ru-RU"/>
              </w:rPr>
              <w:lastRenderedPageBreak/>
              <w:t>100-, 125-летнего возраста – для граждан Республики Беларусь, достигших соответственно 64-, 99-летнего возраста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11.5.2. достигшему 14-летнего возраста, в случае утраты (хищения) паспорта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 главное консульское управление Министерства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на выдачу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ребенка заявителя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расторжении брака либо копия решения суда о расторжении брака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выданный компетентным органом иностранного государства, подтверждающий обращение </w:t>
            </w:r>
            <w:r w:rsidRPr="005117E9">
              <w:rPr>
                <w:rFonts w:ascii="Times New Roman" w:eastAsia="Times New Roman" w:hAnsi="Times New Roman" w:cs="Times New Roman"/>
                <w:sz w:val="29"/>
                <w:szCs w:val="29"/>
                <w:lang w:eastAsia="ru-RU"/>
              </w:rPr>
              <w:lastRenderedPageBreak/>
              <w:t>заявителя по вопросу утраты (хищения) паспорта (за исключением случаев невозможности его получения)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государства постоянного проживания, подтверждающий право заявителя на проживание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40 евро – в случае обращения за выдачей паспорта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12 базовых величин – в случае обращения за выдачей паспорта в главное консульское управление Министерства иностранных дел</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 (без учета времени на доставку документов дипломатической почтой)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 – для граждан Республики Беларусь, не достигших 64-летнего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достижения 100-, 125-летнего возраста – для граждан Республики Беларусь, достигших соответственно 64-, 99-летнего возраста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11.5.3. достигшему 14-летнего возраста, при приобретении гражданства Республики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 главное консульское управление Министерства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государства постоянного проживания, подтверждающий право заявителя на проживание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40 евро – в случае обращения за выдачей паспорта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12 базовых величин – в случае обращения за выдачей паспорта в главное консульское управление Министерства иностранных дел</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 (без учета времени на доставку документов дипломатической почтой)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 – для граждан Республики Беларусь, не достигших 64-летнего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достижения 100-, 125-летнего возраста – для граждан Республики Беларусь, достигших соответственно 64-, 99-летнего возраста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11.5.4. не достигшему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 главное консульское управление Министерства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паспорт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законного представителя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несовершеннолетнего,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1 месяц со дня подачи заявления (без учета времени на доставку </w:t>
            </w:r>
            <w:r w:rsidRPr="005117E9">
              <w:rPr>
                <w:rFonts w:ascii="Times New Roman" w:eastAsia="Times New Roman" w:hAnsi="Times New Roman" w:cs="Times New Roman"/>
                <w:sz w:val="29"/>
                <w:szCs w:val="29"/>
                <w:lang w:eastAsia="ru-RU"/>
              </w:rPr>
              <w:lastRenderedPageBreak/>
              <w:t>документов дипломатической почтой)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5 лет – для граждан Республики Беларусь, не достигших </w:t>
            </w:r>
            <w:r w:rsidRPr="005117E9">
              <w:rPr>
                <w:rFonts w:ascii="Times New Roman" w:eastAsia="Times New Roman" w:hAnsi="Times New Roman" w:cs="Times New Roman"/>
                <w:sz w:val="29"/>
                <w:szCs w:val="29"/>
                <w:lang w:eastAsia="ru-RU"/>
              </w:rPr>
              <w:lastRenderedPageBreak/>
              <w:t>13-летнего возраста, но не свыше достижения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лет – для граждан Республики Беларусь, достигших 13-летнего возраста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11.5.5. не достигшему 14-летнего возраста, в случае утраты (хищения) паспорта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 главное консульское управление Министерства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на выдачу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законного представителя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4 цветные фотографии несовершеннолетнего, </w:t>
            </w:r>
            <w:r w:rsidRPr="005117E9">
              <w:rPr>
                <w:rFonts w:ascii="Times New Roman" w:eastAsia="Times New Roman" w:hAnsi="Times New Roman" w:cs="Times New Roman"/>
                <w:sz w:val="29"/>
                <w:szCs w:val="29"/>
                <w:lang w:eastAsia="ru-RU"/>
              </w:rPr>
              <w:lastRenderedPageBreak/>
              <w:t>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государства постоянного проживания, подтверждающий право несовершеннолетнего на проживание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 (без учета времени на доставку документов дипломатической почтой)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5 лет – для граждан Республики Беларусь, не достигших 13-летнего возраста, но не свыше достижения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10 лет – для граждан Республики Беларусь, достигших 13-летнего </w:t>
            </w:r>
            <w:r w:rsidRPr="005117E9">
              <w:rPr>
                <w:rFonts w:ascii="Times New Roman" w:eastAsia="Times New Roman" w:hAnsi="Times New Roman" w:cs="Times New Roman"/>
                <w:sz w:val="29"/>
                <w:szCs w:val="29"/>
                <w:lang w:eastAsia="ru-RU"/>
              </w:rPr>
              <w:lastRenderedPageBreak/>
              <w:t>возраста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11.5.6.</w:t>
            </w:r>
            <w:r w:rsidRPr="005117E9">
              <w:rPr>
                <w:rFonts w:ascii="Times New Roman" w:eastAsia="Times New Roman" w:hAnsi="Times New Roman" w:cs="Times New Roman"/>
                <w:b/>
                <w:bCs/>
                <w:sz w:val="29"/>
                <w:szCs w:val="29"/>
                <w:lang w:eastAsia="ru-RU"/>
              </w:rPr>
              <w:t xml:space="preserve"> </w:t>
            </w:r>
            <w:r w:rsidRPr="005117E9">
              <w:rPr>
                <w:rFonts w:ascii="Times New Roman" w:eastAsia="Times New Roman" w:hAnsi="Times New Roman" w:cs="Times New Roman"/>
                <w:b/>
                <w:sz w:val="29"/>
                <w:szCs w:val="29"/>
                <w:lang w:eastAsia="ru-RU"/>
              </w:rPr>
              <w:t>не достигшему 14-летнего возраста, при приобретении гражданства Республики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 главное консульское управление Министерства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законного представителя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несовершеннолетнего,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 (без учета времени на доставку документов дипломатической почтой)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5 лет – для граждан Республики Беларусь, не достигших 13-летнего возраста, но не свыше достижения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лет – для граждан Республики Беларусь, достигших 13-летнего возраста</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b/>
                <w:bCs/>
                <w:sz w:val="29"/>
                <w:szCs w:val="29"/>
                <w:lang w:eastAsia="ru-RU"/>
              </w:rPr>
              <w:t>11.6. Обмен паспорта гражданину Республики Беларусь, постоянно проживающему за пределами Республики Беларусь:</w:t>
            </w:r>
            <w:r w:rsidRPr="005117E9">
              <w:rPr>
                <w:rFonts w:ascii="Times New Roman" w:eastAsia="Times New Roman" w:hAnsi="Times New Roman" w:cs="Times New Roman"/>
                <w:sz w:val="29"/>
                <w:szCs w:val="29"/>
                <w:lang w:eastAsia="ru-RU"/>
              </w:rPr>
              <w:t>  </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11.6.1. достигшему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 главное консульское управление Министерства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ребенка заявителя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расторжении брака либо копия решения суда о расторжении брака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государства постоянного проживания, подтверждающий право заявителя на проживание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40 евро – в случае обращения за обменом паспорта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12 базовых величин – в случае обращения за выдачей паспорта в главное консульское управление Министерства иностранных дел</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 (без учета времени на доставку документов дипломатической почтой)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 – для граждан Республики Беларусь, не достигших 64-летнего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достижения 100-, 125-летнего возраста – для граждан Республики Беларусь, достигших соответственно 64-, 99-летнего возраста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11.6.2. не достигшему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 главное консульское управление Министерства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законного представителя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несовершеннолетнего,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 (без учета времени на доставку документов дипломатической почтой)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5 лет – для граждан Республики Беларусь, не достигших 13-летнего возраста, но не свыше достижения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лет – для граждан Республики Беларусь, достигших 13-летнего возраста</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11.7.1. достигшему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одна цветная фотография заявителя, соответствующая его возрасту, размером 40 х 50 мм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необходимость длительного пребывания заявителя в государстве пребывания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согласие законного представителя несовершеннолетнего на продление срока действия паспорта, удостоверенное нотариально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20 евро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2 лет со дня окончания срока действия паспорта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11.7.2. не достигшему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законного представителя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одну цветную фотографию несовершеннолетнего, соответствующую его возрасту, размером 40 х 50 мм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необходимость длительного пребывания несовершеннолетнего в государстве пребывания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20 евро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2 лет со дня окончания срока действия паспорта</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11.8.1. достигшему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на выдачу свидетельства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20 евро – для иных граждан Республики Беларусь и лиц без гражданства, постоянно проживающих в Республике Беларусь</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6 месяцев – в зависимости от необходимости получения выездных и транзитных виз</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11.8.2. не достигшему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на выдачу свидетельства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законного представителя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 для несовершеннолетнего, родившегося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несовершеннолетнего,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6 месяцев – в зависимости от необходимости получения выездных и транзитных виз</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11.9. Выдача (обмен) национального удостоверения личности моряка Республики Беларусь (далее – национальное удостоверение)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Государственная администрация водного транспорта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на выдачу национального удостоверения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 для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 для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национальное удостоверение, подлежащее обмену, – для обмена национального удостоверения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других лиц и в иных случаях</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5 лет</w:t>
            </w:r>
          </w:p>
        </w:tc>
      </w:tr>
      <w:tr w:rsidR="00D23818" w:rsidRPr="005117E9" w:rsidTr="005117E9">
        <w:trPr>
          <w:trHeight w:val="238"/>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r w:rsidRPr="005117E9">
              <w:rPr>
                <w:rFonts w:ascii="Times New Roman" w:eastAsia="Times New Roman" w:hAnsi="Times New Roman" w:cs="Times New Roman"/>
                <w:sz w:val="29"/>
                <w:szCs w:val="29"/>
                <w:lang w:eastAsia="ru-RU"/>
              </w:rPr>
              <w:t> </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11.10.1. достигшим 14-летнего возраста либо не достигшим 14-летнего возраста и состоящим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постоянного проживания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лиц,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необходимые для регистрации по месту жительства, указанные в пункте 13.1 настоящего перечня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2 базовые величины – дополнительно за выдачу биометрического вида на жительство в срочном порядке </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биометрического вида на жительство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2 года</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11.10.2. достигшим 14-летнего возраста либо не достигшим 14-летнего возраста и состоящим в браке, – в случае утраты (хищения) биометрического вида на жительство</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лиц,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биометрического вида на жительство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биометрического вида на жительство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утраченного (похищенного) биометрического вида на жительство</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11.10.3. не достигшим 14-летнего возраста (за исключением не достигших 14-летнего возраста и состоящих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постоянного проживания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необходимые для регистрации несовершеннолетнего по месту жительства, указанные в пункте 13.1 настоящего перечня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внесение платы </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биометрического вида на жительство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биометрического вида на жительство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2 года</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11.10.4. не достигшим 14-летнего возраста, – в случае утраты (хищения) вида на жительство (за исключением не достигших 14-летнего возраста и состоящих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биометрического вида на жительство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биометрического вида на жительство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утраченного (похищенного) вида на жительство</w:t>
            </w:r>
          </w:p>
        </w:tc>
      </w:tr>
      <w:tr w:rsidR="00D23818" w:rsidRPr="005117E9" w:rsidTr="005117E9">
        <w:trPr>
          <w:trHeight w:val="238"/>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11.11. Обмен биометрического вида на жительство иностранному гражданину или лицу без гражданства, постоянно проживающим в Республике Беларусь:</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11.11.1. достигшим 14-летнего возраста либо не достигшим 14-летнего возраста и состоящим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жительство,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лиц,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ребенка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биометрического вида на жительство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обмена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обмена биометрического вида на жительство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иностранных граждан и лиц без гражданства, не достигших 14-летнего возраста</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11.11.2. не достигшим 14-летнего возраста (за исключением не достигших 14-летнего возраста и состоящих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жительство несовершеннолетнего,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перемене имени несовершеннолетнего – в случае перемены несовершеннолетним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биометрического вида на жительство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обмена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обмена биометрического вида на жительство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5 лет</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11.12. Выдача удостоверения беженца иностранному гражданину или лицу без гражданства: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11.12.1. на основании решения о предоставлении статуса беженца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две цветные фотографии заявителя, соответствующие его возрасту, размером 40 х 50 мм (одним листом)</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11.12.2. которому предоставлен статус беженца в Республике Беларусь, в связи с достижением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 (одним листом)</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11.12.3. в случае утраты (хищения) удостоверения беженца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на выдачу удостоверения беженца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удостоверения беженца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 (одним листом)</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утраченного (похищенного) удостоверения беженца</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11.13. Обмен удостоверения беженца иностранному гражданину или лицу без гражданства: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11.13.1. в случае истечения срока его действия, непригодности для использования, израсходования листов, предназначенных для отметок</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подлежащее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две цветные фотографии заявителя, соответствующие его возрасту, размером 40 х 50 мм (одним листом) </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подлежащее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заявителя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заключении брака (при его наличии)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расторжении брака либо копия решения суда о расторжении брака (при его наличии)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ребенка заявителя (при его наличии)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перемене имени – в случае перемены заявителем фамилии, собственного имени, отчества</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1 месяц со дня подачи заявления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удостоверения беженца, подлежащего обмену</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11.14. Выдача биометрического проездного документа Республики Беларусь (далее – биометрический проездной документ) иностранному гражданину или лицу без гражданства: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11.14.1. достигшим 14-летнего возраста либо не достигшим 14-летнего возраста и состоящим в браке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биометрического проездного документа (в случае утраты (хищения)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жительство – для иностранных граждан и лиц без гражданства, постоянно проживающих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базовой величины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биометрического проездного документа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биометрического проездного документа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11.14.2. не достигшим 14-летнего возраста (за исключением не достигших 14-летнего возраста и состоящих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биометрического проездного документа несовершеннолетнего (в случае утраты (хищения)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жительство несовершеннолетнего – для несовершеннолетнего, постоянно проживающего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базовой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биометрического проездного документа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биометрического проездного документа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11.15. Обмен биометрического проездного документа иностранному гражданину или лицу без гражданства: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11.15.1. достигшим 14-летнего возраста либо не достигшим 14-летнего возраста и состоящим в браке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жительство – для иностранных граждан и лиц без гражданства, постоянно проживающих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проездной документ,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базовой величины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биометрического проездного документа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обмена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обмена биометрического проездного документа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11.15.2. не достигшим 14-летнего возраста (за исключением не достигших 14-летнего возраста и состоящих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жительство несовершеннолетнего – для несовершеннолетнего, постоянно проживающего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проездной документ,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базовой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обмен проездного документа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биометрического проездного документа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обмена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обмена биометрического проездного документа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11.15</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11.15</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xml:space="preserve">.1. достигшим 14-летнего возраста либо не достигшим 14-летнего возраста и состоящим в браке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проездного документа беженца (в случае его утраты (хищения)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базовой величины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иным иностранным гражданам или лицам без гражданства,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проездного документа беженца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проездного документа беженца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11.15</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.2. не достигшим 14-летнего возраста (за исключением не достигших 14-летнего возраста и состоящих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проездного документа беженца (в случае его утраты (хищения)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базовой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проездного документа беженца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проездного документа беженца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943EC4">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11.15</w:t>
            </w:r>
            <w:r w:rsidRPr="005117E9">
              <w:rPr>
                <w:rFonts w:ascii="Times New Roman" w:eastAsia="Times New Roman" w:hAnsi="Times New Roman" w:cs="Times New Roman"/>
                <w:b/>
                <w:sz w:val="29"/>
                <w:szCs w:val="29"/>
                <w:vertAlign w:val="superscript"/>
                <w:lang w:eastAsia="ru-RU"/>
              </w:rPr>
              <w:t>2</w:t>
            </w:r>
            <w:r w:rsidRPr="005117E9">
              <w:rPr>
                <w:rFonts w:ascii="Times New Roman" w:eastAsia="Times New Roman" w:hAnsi="Times New Roman" w:cs="Times New Roman"/>
                <w:b/>
                <w:sz w:val="29"/>
                <w:szCs w:val="29"/>
                <w:lang w:eastAsia="ru-RU"/>
              </w:rP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11.15</w:t>
            </w:r>
            <w:r w:rsidRPr="005117E9">
              <w:rPr>
                <w:rFonts w:ascii="Times New Roman" w:eastAsia="Times New Roman" w:hAnsi="Times New Roman" w:cs="Times New Roman"/>
                <w:b/>
                <w:sz w:val="29"/>
                <w:szCs w:val="29"/>
                <w:vertAlign w:val="superscript"/>
                <w:lang w:eastAsia="ru-RU"/>
              </w:rPr>
              <w:t>2</w:t>
            </w:r>
            <w:r w:rsidRPr="005117E9">
              <w:rPr>
                <w:rFonts w:ascii="Times New Roman" w:eastAsia="Times New Roman" w:hAnsi="Times New Roman" w:cs="Times New Roman"/>
                <w:b/>
                <w:sz w:val="29"/>
                <w:szCs w:val="29"/>
                <w:lang w:eastAsia="ru-RU"/>
              </w:rPr>
              <w:t>.1. достигшим 14-летнего возраста либо не достигшим 14-летнего возраста и состоящим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проездной документ беженца,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базовой величины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проездного документа беженца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обмена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рабочих дней со дня подачи заявления – в случае обмена проездного документа беженца в срочном порядке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11.15</w:t>
            </w:r>
            <w:r w:rsidRPr="005117E9">
              <w:rPr>
                <w:rFonts w:ascii="Times New Roman" w:eastAsia="Times New Roman" w:hAnsi="Times New Roman" w:cs="Times New Roman"/>
                <w:b/>
                <w:sz w:val="29"/>
                <w:szCs w:val="29"/>
                <w:vertAlign w:val="superscript"/>
                <w:lang w:eastAsia="ru-RU"/>
              </w:rPr>
              <w:t>2</w:t>
            </w:r>
            <w:r w:rsidRPr="005117E9">
              <w:rPr>
                <w:rFonts w:ascii="Times New Roman" w:eastAsia="Times New Roman" w:hAnsi="Times New Roman" w:cs="Times New Roman"/>
                <w:b/>
                <w:sz w:val="29"/>
                <w:szCs w:val="29"/>
                <w:lang w:eastAsia="ru-RU"/>
              </w:rPr>
              <w:t>.2. не достигшим 14-летнего возраста (за исключением не достигших 14-летнего возраста и состоящих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проездной документ беженца,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базовой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проездного документа беженца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обмена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рабочих дней со дня подачи заявления – в случае обмена проездного документа беженца в срочном порядке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иностранных граждан и лиц без гражданства, не достигших 14-летнего возраста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11.16. Выдача справки в случае утраты (хищения) паспорта, удостоверения беженца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на выдачу справки, подтверждающей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документа, удостоверяющего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одна цветная фотография заявителя, соответствующая его возрасту, размером 40 х 50 мм</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1 месяц </w:t>
            </w:r>
          </w:p>
        </w:tc>
      </w:tr>
      <w:tr w:rsidR="00A017A5" w:rsidRPr="005117E9" w:rsidTr="005117E9">
        <w:trPr>
          <w:trHeight w:val="240"/>
        </w:trPr>
        <w:tc>
          <w:tcPr>
            <w:tcW w:w="5000" w:type="pct"/>
            <w:gridSpan w:val="6"/>
            <w:tcMar>
              <w:top w:w="0" w:type="dxa"/>
              <w:left w:w="6" w:type="dxa"/>
              <w:bottom w:w="0" w:type="dxa"/>
              <w:right w:w="6" w:type="dxa"/>
            </w:tcMar>
            <w:hideMark/>
          </w:tcPr>
          <w:p w:rsidR="00A017A5" w:rsidRPr="005117E9" w:rsidRDefault="00A017A5" w:rsidP="00943EC4">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ГЛАВА 12</w:t>
            </w:r>
            <w:r w:rsidRPr="005117E9">
              <w:rPr>
                <w:rFonts w:ascii="Times New Roman" w:eastAsia="Times New Roman" w:hAnsi="Times New Roman" w:cs="Times New Roman"/>
                <w:b/>
                <w:sz w:val="29"/>
                <w:szCs w:val="29"/>
                <w:lang w:eastAsia="ru-RU"/>
              </w:rPr>
              <w:br/>
              <w:t>ОФОРМЛЕНИЕ ПРЕБЫВАНИЯ ИНОСТРАННЫХ ГРАЖДАН И ЛИЦ БЕЗ ГРАЖДАНСТВА В РЕСПУБЛИКЕ БЕЛАРУСЬ</w:t>
            </w:r>
          </w:p>
        </w:tc>
      </w:tr>
      <w:tr w:rsidR="00943EC4" w:rsidRPr="005117E9" w:rsidTr="005117E9">
        <w:trPr>
          <w:trHeight w:val="240"/>
        </w:trPr>
        <w:tc>
          <w:tcPr>
            <w:tcW w:w="5000" w:type="pct"/>
            <w:gridSpan w:val="6"/>
            <w:tcMar>
              <w:top w:w="0" w:type="dxa"/>
              <w:left w:w="6" w:type="dxa"/>
              <w:bottom w:w="0" w:type="dxa"/>
              <w:right w:w="6" w:type="dxa"/>
            </w:tcMar>
            <w:hideMark/>
          </w:tcPr>
          <w:p w:rsidR="00943EC4" w:rsidRPr="005117E9" w:rsidRDefault="00943EC4" w:rsidP="00943EC4">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ходатайство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проведения собеседования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месяца со дня подачи ходатайства – в случае необходимости проведения дополнительной проверки</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рассмотрения ходатайства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12.1.2. в случае утраты (хищения) свидетельства о регистрации ходатайства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с указанием обстоятельств утраты (хищения) свидетельства о регистрации ходатайства</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рабочих дня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утраченного (похищенного) свидетельства о регистрации ходатайства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12.1.3. в случае продления срока рассмотрения ходатайства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ранее выданное свидетельство о регистрации ходатайства</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в день окончания срока действия ранее выданного свидетельства о регистрации ходатайства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на срок продления рассмотрения ходатайства </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Cs/>
                <w:sz w:val="29"/>
                <w:szCs w:val="29"/>
                <w:lang w:eastAsia="ru-RU"/>
              </w:rPr>
            </w:pPr>
            <w:r w:rsidRPr="005117E9">
              <w:rPr>
                <w:rFonts w:ascii="Times New Roman" w:eastAsia="Times New Roman" w:hAnsi="Times New Roman" w:cs="Times New Roman"/>
                <w:bCs/>
                <w:sz w:val="29"/>
                <w:szCs w:val="29"/>
                <w:lang w:eastAsia="ru-RU"/>
              </w:rPr>
              <w:t xml:space="preserve">12.2. Обмен </w:t>
            </w:r>
            <w:r w:rsidRPr="005117E9">
              <w:rPr>
                <w:rFonts w:ascii="Times New Roman" w:eastAsia="Times New Roman" w:hAnsi="Times New Roman" w:cs="Times New Roman"/>
                <w:b/>
                <w:bCs/>
                <w:sz w:val="29"/>
                <w:szCs w:val="29"/>
                <w:lang w:eastAsia="ru-RU"/>
              </w:rPr>
              <w:t>свидетельства о регистрации ходатайства</w:t>
            </w:r>
            <w:r w:rsidRPr="005117E9">
              <w:rPr>
                <w:rFonts w:ascii="Times New Roman" w:eastAsia="Times New Roman" w:hAnsi="Times New Roman" w:cs="Times New Roman"/>
                <w:b/>
                <w:bCs/>
                <w:sz w:val="29"/>
                <w:szCs w:val="29"/>
                <w:lang w:eastAsia="ru-RU"/>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регистрации ходатайства, подлежащее обмену</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рабочих дня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свидетельства о регистрации ходатайства, подлежащего обмену</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Cs/>
                <w:sz w:val="29"/>
                <w:szCs w:val="29"/>
                <w:lang w:eastAsia="ru-RU"/>
              </w:rPr>
            </w:pPr>
            <w:r w:rsidRPr="005117E9">
              <w:rPr>
                <w:rFonts w:ascii="Times New Roman" w:eastAsia="Times New Roman" w:hAnsi="Times New Roman" w:cs="Times New Roman"/>
                <w:bCs/>
                <w:sz w:val="29"/>
                <w:szCs w:val="29"/>
                <w:lang w:eastAsia="ru-RU"/>
              </w:rPr>
              <w:t>12.3. Исключен</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r>
      <w:tr w:rsidR="00943EC4" w:rsidRPr="005117E9" w:rsidTr="005117E9">
        <w:trPr>
          <w:trHeight w:val="240"/>
        </w:trPr>
        <w:tc>
          <w:tcPr>
            <w:tcW w:w="5000" w:type="pct"/>
            <w:gridSpan w:val="6"/>
            <w:tcMar>
              <w:top w:w="0" w:type="dxa"/>
              <w:left w:w="6" w:type="dxa"/>
              <w:bottom w:w="0" w:type="dxa"/>
              <w:right w:w="6" w:type="dxa"/>
            </w:tcMar>
            <w:hideMark/>
          </w:tcPr>
          <w:p w:rsidR="00943EC4" w:rsidRPr="005117E9" w:rsidRDefault="00943EC4" w:rsidP="00943EC4">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12.4. Выдача свидетельства о предоставлении дополнительной защиты в Республике Беларусь иностранному гражданину или лицу без гражданства:</w:t>
            </w:r>
            <w:r w:rsidRPr="005117E9">
              <w:rPr>
                <w:rFonts w:ascii="Times New Roman" w:eastAsia="Times New Roman" w:hAnsi="Times New Roman" w:cs="Times New Roman"/>
                <w:sz w:val="29"/>
                <w:szCs w:val="29"/>
                <w:lang w:eastAsia="ru-RU"/>
              </w:rPr>
              <w:t> </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12.4.1. на основании решения о предоставлении дополнительной защиты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две цветные фотографии заявителя, соответствующие его возрасту, размером 40 х 50 мм (одним листом)</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1 месяц со дня принятия решения о предоставлении дополнительной защиты в Республике Беларусь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на срок предоставления дополнительной защиты в Республике Беларусь </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12.4.2. в случае утраты (хищения) свидетельства о предоставлении дополнительной защиты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с указанием обстоятельств утраты (хищения) свидетельства о предоставлении дополнительной защиты в Республике Беларусь</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утраченного (похищенного) свидетельства о предоставлении дополнительной защиты в Республике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b/>
                <w:sz w:val="29"/>
                <w:szCs w:val="29"/>
                <w:lang w:eastAsia="ru-RU"/>
              </w:rPr>
              <w:t xml:space="preserve">12.4.3. на основании решения о продлении срока предоставления дополнительной </w:t>
            </w:r>
            <w:r w:rsidRPr="005117E9">
              <w:rPr>
                <w:rFonts w:ascii="Times New Roman" w:eastAsia="Times New Roman" w:hAnsi="Times New Roman" w:cs="Times New Roman"/>
                <w:sz w:val="29"/>
                <w:szCs w:val="29"/>
                <w:lang w:eastAsia="ru-RU"/>
              </w:rPr>
              <w:t>защиты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заявление о продлении срока предоставления дополнительной защиты в Республике Беларусь </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месяца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продления срока предоставления дополнительной защиты в Республике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ind w:firstLine="6"/>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12.4.4. которому предоставлена дополнительная защита в Республике Беларусь, в связи с достижением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 (одним листом)</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дня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предоставления дополнительной защиты в Республике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бесплатно </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свидетельства о предоставлении дополнительной защиты в Республике Беларусь, подлежащего обмену</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предполагаемого временного проживания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наличие оснований для получения разрешения на временное проживание, предусмотренных законодательством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законность пребывания иностранного гражданина или лица без гражданства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иностранных граждан и лиц без гражданства,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возможность проживания по месту предполагаемого временного проживания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для иных иностранных граждан и лиц без гражданства</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для иных иностранных граждан и лиц без гражданства</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1 года в зависимости от оснований для получения разрешения на временное проживание и срока действия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ind w:left="6"/>
              <w:rPr>
                <w:rFonts w:ascii="Times New Roman" w:eastAsia="Times New Roman" w:hAnsi="Times New Roman" w:cs="Times New Roman"/>
                <w:bCs/>
                <w:sz w:val="29"/>
                <w:szCs w:val="29"/>
                <w:lang w:eastAsia="ru-RU"/>
              </w:rPr>
            </w:pPr>
            <w:r w:rsidRPr="005117E9">
              <w:rPr>
                <w:rFonts w:ascii="Times New Roman" w:eastAsia="Times New Roman" w:hAnsi="Times New Roman" w:cs="Times New Roman"/>
                <w:b/>
                <w:bCs/>
                <w:sz w:val="29"/>
                <w:szCs w:val="29"/>
                <w:lang w:eastAsia="ru-RU"/>
              </w:rPr>
              <w:t>12.6</w:t>
            </w:r>
            <w:r w:rsidRPr="005117E9">
              <w:rPr>
                <w:rFonts w:ascii="Times New Roman" w:eastAsia="Times New Roman" w:hAnsi="Times New Roman" w:cs="Times New Roman"/>
                <w:b/>
                <w:bCs/>
                <w:sz w:val="29"/>
                <w:szCs w:val="29"/>
                <w:vertAlign w:val="superscript"/>
                <w:lang w:eastAsia="ru-RU"/>
              </w:rPr>
              <w:t>1</w:t>
            </w:r>
            <w:r w:rsidRPr="005117E9">
              <w:rPr>
                <w:rFonts w:ascii="Times New Roman" w:eastAsia="Times New Roman" w:hAnsi="Times New Roman" w:cs="Times New Roman"/>
                <w:b/>
                <w:bCs/>
                <w:sz w:val="29"/>
                <w:szCs w:val="29"/>
                <w:lang w:eastAsia="ru-RU"/>
              </w:rPr>
              <w:t>. Внесение изменений в марку «Дазвол на часовае пражыванне</w:t>
            </w:r>
            <w:r w:rsidRPr="005117E9">
              <w:rPr>
                <w:rFonts w:ascii="Times New Roman" w:eastAsia="Times New Roman" w:hAnsi="Times New Roman" w:cs="Times New Roman"/>
                <w:bCs/>
                <w:sz w:val="29"/>
                <w:szCs w:val="29"/>
                <w:lang w:eastAsia="ru-RU"/>
              </w:rPr>
              <w:t>»</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по месту предполагаемого временного проживания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иностранных граждан и лиц без гражданства,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возможность проживания по месту предполагаемого временного проживания</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обращения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ранее выданного разрешения на временное проживание</w:t>
            </w:r>
          </w:p>
        </w:tc>
      </w:tr>
      <w:tr w:rsidR="00943EC4" w:rsidRPr="005117E9" w:rsidTr="005117E9">
        <w:trPr>
          <w:trHeight w:val="20"/>
        </w:trPr>
        <w:tc>
          <w:tcPr>
            <w:tcW w:w="5000" w:type="pct"/>
            <w:gridSpan w:val="6"/>
            <w:tcMar>
              <w:top w:w="0" w:type="dxa"/>
              <w:left w:w="6" w:type="dxa"/>
              <w:bottom w:w="0" w:type="dxa"/>
              <w:right w:w="6" w:type="dxa"/>
            </w:tcMar>
            <w:hideMark/>
          </w:tcPr>
          <w:p w:rsidR="00943EC4" w:rsidRPr="005117E9" w:rsidRDefault="00943EC4" w:rsidP="00943EC4">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p w:rsidR="00943EC4" w:rsidRPr="005117E9" w:rsidRDefault="00943EC4" w:rsidP="00943EC4">
            <w:pPr>
              <w:spacing w:after="100" w:afterAutospacing="1" w:line="240" w:lineRule="exact"/>
              <w:jc w:val="center"/>
              <w:rPr>
                <w:rFonts w:ascii="Times New Roman" w:eastAsia="Times New Roman" w:hAnsi="Times New Roman" w:cs="Times New Roman"/>
                <w:b/>
                <w:sz w:val="29"/>
                <w:szCs w:val="29"/>
                <w:lang w:eastAsia="ru-RU"/>
              </w:rPr>
            </w:pPr>
          </w:p>
        </w:tc>
      </w:tr>
      <w:tr w:rsidR="005552FD" w:rsidRPr="005117E9" w:rsidTr="00A63431">
        <w:trPr>
          <w:trHeight w:val="2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12.7.1.</w:t>
            </w:r>
            <w:r w:rsidRPr="005117E9">
              <w:rPr>
                <w:rFonts w:ascii="Times New Roman" w:eastAsia="Times New Roman" w:hAnsi="Times New Roman" w:cs="Times New Roman"/>
                <w:b/>
                <w:bCs/>
                <w:sz w:val="29"/>
                <w:szCs w:val="29"/>
                <w:lang w:eastAsia="ru-RU"/>
              </w:rPr>
              <w:t xml:space="preserve"> </w:t>
            </w:r>
            <w:r w:rsidRPr="005117E9">
              <w:rPr>
                <w:rFonts w:ascii="Times New Roman" w:eastAsia="Times New Roman" w:hAnsi="Times New Roman" w:cs="Times New Roman"/>
                <w:b/>
                <w:sz w:val="29"/>
                <w:szCs w:val="29"/>
                <w:lang w:eastAsia="ru-RU"/>
              </w:rPr>
              <w:t>при обращении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предполагаемого жительства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автобиография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лиц,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наличие оснований для получения разрешения на постоянное проживание, предусмотренных законодательством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месяца со дня подачи заявления – для иных иностранных граждан и лиц без гражданства</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5552FD" w:rsidRPr="005117E9" w:rsidTr="00A63431">
        <w:trPr>
          <w:trHeight w:val="2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12.7.2. при обращении за пределами Республики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автобиография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наличие оснований для получения разрешения на постоянное проживание, предусмотренных законодательством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внесение платы </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105 евро – для иных иностранных граждан и лиц без гражданства за рассмотрение заявления о выдаче разрешения на постоянное проживание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6 месяцев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пребывания или временного проживания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иностранных граждан и лиц без гражданства,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базовая величина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бесплатно – в случае выдачи дубликата специального разрешения</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дня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3 месяцев в зависимости от срока временного пребывания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1 года в зависимости от срока действия разрешения на временное проживание</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12.9. Выдача визы для выезда из Республики Беларусь иностранному гражданину или лицу без гражданства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визы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визы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 xml:space="preserve">12.10. Выдача визы для выезда из Республики Беларусь и въезда в Республику Беларусь иностранному гражданину </w:t>
            </w:r>
            <w:r w:rsidRPr="005117E9">
              <w:rPr>
                <w:rFonts w:ascii="Times New Roman" w:eastAsia="Times New Roman" w:hAnsi="Times New Roman" w:cs="Times New Roman"/>
                <w:b/>
                <w:bCs/>
                <w:sz w:val="29"/>
                <w:szCs w:val="29"/>
                <w:lang w:eastAsia="ru-RU"/>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или постоянного проживания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визы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визы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12.10</w:t>
            </w:r>
            <w:r w:rsidRPr="005117E9">
              <w:rPr>
                <w:rFonts w:ascii="Times New Roman" w:eastAsia="Times New Roman" w:hAnsi="Times New Roman" w:cs="Times New Roman"/>
                <w:b/>
                <w:bCs/>
                <w:sz w:val="29"/>
                <w:szCs w:val="29"/>
                <w:vertAlign w:val="superscript"/>
                <w:lang w:eastAsia="ru-RU"/>
              </w:rPr>
              <w:t>1</w:t>
            </w:r>
            <w:r w:rsidRPr="005117E9">
              <w:rPr>
                <w:rFonts w:ascii="Times New Roman" w:eastAsia="Times New Roman" w:hAnsi="Times New Roman" w:cs="Times New Roman"/>
                <w:b/>
                <w:bCs/>
                <w:sz w:val="29"/>
                <w:szCs w:val="29"/>
                <w:lang w:eastAsia="ru-RU"/>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или постоянного проживания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визы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визы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5552FD" w:rsidRPr="005117E9" w:rsidTr="00A63431">
        <w:trPr>
          <w:trHeight w:val="240"/>
        </w:trPr>
        <w:tc>
          <w:tcPr>
            <w:tcW w:w="678" w:type="pct"/>
            <w:tcMar>
              <w:top w:w="0" w:type="dxa"/>
              <w:left w:w="6" w:type="dxa"/>
              <w:bottom w:w="0" w:type="dxa"/>
              <w:right w:w="6" w:type="dxa"/>
            </w:tcMar>
            <w:hideMark/>
          </w:tcPr>
          <w:p w:rsidR="00A017A5" w:rsidRPr="005552FD"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552FD">
              <w:rPr>
                <w:rFonts w:ascii="Times New Roman" w:eastAsia="Times New Roman" w:hAnsi="Times New Roman" w:cs="Times New Roman"/>
                <w:b/>
                <w:bCs/>
                <w:sz w:val="29"/>
                <w:szCs w:val="29"/>
                <w:lang w:eastAsia="ru-RU"/>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или постоянного проживания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6 базовых величин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за выдачу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визы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визы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год, но не свыше срока действия разрешения на временное проживание или документа для выезда за границу</w:t>
            </w:r>
          </w:p>
        </w:tc>
      </w:tr>
      <w:tr w:rsidR="005552FD" w:rsidRPr="005117E9" w:rsidTr="005552FD">
        <w:trPr>
          <w:trHeight w:val="240"/>
        </w:trPr>
        <w:tc>
          <w:tcPr>
            <w:tcW w:w="5000" w:type="pct"/>
            <w:gridSpan w:val="6"/>
            <w:tcMar>
              <w:top w:w="0" w:type="dxa"/>
              <w:left w:w="6" w:type="dxa"/>
              <w:bottom w:w="0" w:type="dxa"/>
              <w:right w:w="6" w:type="dxa"/>
            </w:tcMar>
            <w:hideMark/>
          </w:tcPr>
          <w:p w:rsidR="005552FD" w:rsidRPr="005552FD" w:rsidRDefault="005552FD" w:rsidP="005552FD">
            <w:pPr>
              <w:spacing w:after="100" w:afterAutospacing="1" w:line="240" w:lineRule="exact"/>
              <w:jc w:val="center"/>
              <w:rPr>
                <w:rFonts w:ascii="Times New Roman" w:eastAsia="Times New Roman" w:hAnsi="Times New Roman" w:cs="Times New Roman"/>
                <w:b/>
                <w:bCs/>
                <w:sz w:val="29"/>
                <w:szCs w:val="29"/>
                <w:lang w:eastAsia="ru-RU"/>
              </w:rPr>
            </w:pPr>
            <w:r w:rsidRPr="005552FD">
              <w:rPr>
                <w:rFonts w:ascii="Times New Roman" w:eastAsia="Times New Roman" w:hAnsi="Times New Roman" w:cs="Times New Roman"/>
                <w:b/>
                <w:bCs/>
                <w:sz w:val="29"/>
                <w:szCs w:val="29"/>
                <w:lang w:eastAsia="ru-RU"/>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r>
      <w:tr w:rsidR="005552FD" w:rsidRPr="005117E9" w:rsidTr="00A63431">
        <w:trPr>
          <w:trHeight w:val="240"/>
        </w:trPr>
        <w:tc>
          <w:tcPr>
            <w:tcW w:w="678" w:type="pct"/>
            <w:tcMar>
              <w:top w:w="0" w:type="dxa"/>
              <w:left w:w="6" w:type="dxa"/>
              <w:bottom w:w="0" w:type="dxa"/>
              <w:right w:w="6" w:type="dxa"/>
            </w:tcMar>
            <w:hideMark/>
          </w:tcPr>
          <w:p w:rsidR="00A017A5" w:rsidRPr="005552FD" w:rsidRDefault="00A017A5" w:rsidP="00A017A5">
            <w:pPr>
              <w:spacing w:after="100" w:afterAutospacing="1" w:line="240" w:lineRule="exact"/>
              <w:rPr>
                <w:rFonts w:ascii="Times New Roman" w:eastAsia="Times New Roman" w:hAnsi="Times New Roman" w:cs="Times New Roman"/>
                <w:b/>
                <w:sz w:val="29"/>
                <w:szCs w:val="29"/>
                <w:lang w:eastAsia="ru-RU"/>
              </w:rPr>
            </w:pPr>
            <w:r w:rsidRPr="005552FD">
              <w:rPr>
                <w:rFonts w:ascii="Times New Roman" w:eastAsia="Times New Roman" w:hAnsi="Times New Roman" w:cs="Times New Roman"/>
                <w:b/>
                <w:sz w:val="29"/>
                <w:szCs w:val="29"/>
                <w:lang w:eastAsia="ru-RU"/>
              </w:rPr>
              <w:t>12.12.1. об однократном приглашении иностранного гражданина или лица без гражданства в Республику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2 базовые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документа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документа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месяца</w:t>
            </w:r>
          </w:p>
        </w:tc>
      </w:tr>
      <w:tr w:rsidR="005552FD" w:rsidRPr="005117E9" w:rsidTr="00A63431">
        <w:trPr>
          <w:trHeight w:val="240"/>
        </w:trPr>
        <w:tc>
          <w:tcPr>
            <w:tcW w:w="678" w:type="pct"/>
            <w:tcMar>
              <w:top w:w="0" w:type="dxa"/>
              <w:left w:w="6" w:type="dxa"/>
              <w:bottom w:w="0" w:type="dxa"/>
              <w:right w:w="6" w:type="dxa"/>
            </w:tcMar>
            <w:hideMark/>
          </w:tcPr>
          <w:p w:rsidR="00A017A5" w:rsidRPr="005552FD" w:rsidRDefault="00A017A5" w:rsidP="00A017A5">
            <w:pPr>
              <w:spacing w:after="100" w:afterAutospacing="1" w:line="240" w:lineRule="exact"/>
              <w:ind w:firstLine="6"/>
              <w:rPr>
                <w:rFonts w:ascii="Times New Roman" w:eastAsia="Times New Roman" w:hAnsi="Times New Roman" w:cs="Times New Roman"/>
                <w:b/>
                <w:sz w:val="29"/>
                <w:szCs w:val="29"/>
                <w:lang w:eastAsia="ru-RU"/>
              </w:rPr>
            </w:pPr>
            <w:r w:rsidRPr="005552FD">
              <w:rPr>
                <w:rFonts w:ascii="Times New Roman" w:eastAsia="Times New Roman" w:hAnsi="Times New Roman" w:cs="Times New Roman"/>
                <w:b/>
                <w:sz w:val="29"/>
                <w:szCs w:val="29"/>
                <w:lang w:eastAsia="ru-RU"/>
              </w:rPr>
              <w:t>12.12.1</w:t>
            </w:r>
            <w:r w:rsidRPr="005552FD">
              <w:rPr>
                <w:rFonts w:ascii="Times New Roman" w:eastAsia="Times New Roman" w:hAnsi="Times New Roman" w:cs="Times New Roman"/>
                <w:b/>
                <w:sz w:val="29"/>
                <w:szCs w:val="29"/>
                <w:vertAlign w:val="superscript"/>
                <w:lang w:eastAsia="ru-RU"/>
              </w:rPr>
              <w:t>1</w:t>
            </w:r>
            <w:r w:rsidRPr="005552FD">
              <w:rPr>
                <w:rFonts w:ascii="Times New Roman" w:eastAsia="Times New Roman" w:hAnsi="Times New Roman" w:cs="Times New Roman"/>
                <w:b/>
                <w:sz w:val="29"/>
                <w:szCs w:val="29"/>
                <w:lang w:eastAsia="ru-RU"/>
              </w:rPr>
              <w:t>. о двукратном приглашении иностранного гражданина или лица без гражданства в Республику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базовые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документа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день со дня подачи заявления – в случае выдачи документа в срочном порядке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месяца</w:t>
            </w:r>
          </w:p>
        </w:tc>
      </w:tr>
      <w:tr w:rsidR="005552FD" w:rsidRPr="005117E9" w:rsidTr="00A63431">
        <w:trPr>
          <w:trHeight w:val="240"/>
        </w:trPr>
        <w:tc>
          <w:tcPr>
            <w:tcW w:w="678" w:type="pct"/>
            <w:tcMar>
              <w:top w:w="0" w:type="dxa"/>
              <w:left w:w="6" w:type="dxa"/>
              <w:bottom w:w="0" w:type="dxa"/>
              <w:right w:w="6" w:type="dxa"/>
            </w:tcMar>
            <w:hideMark/>
          </w:tcPr>
          <w:p w:rsidR="00A017A5" w:rsidRPr="005552FD" w:rsidRDefault="00A017A5" w:rsidP="00A017A5">
            <w:pPr>
              <w:spacing w:after="100" w:afterAutospacing="1" w:line="240" w:lineRule="exact"/>
              <w:rPr>
                <w:rFonts w:ascii="Times New Roman" w:eastAsia="Times New Roman" w:hAnsi="Times New Roman" w:cs="Times New Roman"/>
                <w:b/>
                <w:sz w:val="29"/>
                <w:szCs w:val="29"/>
                <w:lang w:eastAsia="ru-RU"/>
              </w:rPr>
            </w:pPr>
            <w:r w:rsidRPr="005552FD">
              <w:rPr>
                <w:rFonts w:ascii="Times New Roman" w:eastAsia="Times New Roman" w:hAnsi="Times New Roman" w:cs="Times New Roman"/>
                <w:b/>
                <w:sz w:val="29"/>
                <w:szCs w:val="29"/>
                <w:lang w:eastAsia="ru-RU"/>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6 базовых величин</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документа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документа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месяца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Cs/>
                <w:sz w:val="29"/>
                <w:szCs w:val="29"/>
                <w:lang w:eastAsia="ru-RU"/>
              </w:rPr>
            </w:pPr>
            <w:r w:rsidRPr="005117E9">
              <w:rPr>
                <w:rFonts w:ascii="Times New Roman" w:eastAsia="Times New Roman" w:hAnsi="Times New Roman" w:cs="Times New Roman"/>
                <w:b/>
                <w:bCs/>
                <w:sz w:val="29"/>
                <w:szCs w:val="29"/>
                <w:lang w:eastAsia="ru-RU"/>
              </w:rPr>
              <w:t>12.13. Выдача документа об однократном приглашении иностранного гражданина или лица без гражданства в Республику Беларусь иностранному</w:t>
            </w:r>
            <w:r w:rsidRPr="005117E9">
              <w:rPr>
                <w:rFonts w:ascii="Times New Roman" w:eastAsia="Times New Roman" w:hAnsi="Times New Roman" w:cs="Times New Roman"/>
                <w:bCs/>
                <w:sz w:val="29"/>
                <w:szCs w:val="29"/>
                <w:lang w:eastAsia="ru-RU"/>
              </w:rPr>
              <w:t xml:space="preserve"> </w:t>
            </w:r>
            <w:r w:rsidRPr="005117E9">
              <w:rPr>
                <w:rFonts w:ascii="Times New Roman" w:eastAsia="Times New Roman" w:hAnsi="Times New Roman" w:cs="Times New Roman"/>
                <w:b/>
                <w:bCs/>
                <w:sz w:val="29"/>
                <w:szCs w:val="29"/>
                <w:lang w:eastAsia="ru-RU"/>
              </w:rPr>
              <w:t>гражданину или лицу без гражданства, временно проживающим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проживания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 для иностранных граждан и лиц без гражданства, временно проживающих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иностранных граждан и лиц без гражданства,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базовые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документа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документа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месяца</w:t>
            </w:r>
          </w:p>
        </w:tc>
      </w:tr>
      <w:tr w:rsidR="00943EC4" w:rsidRPr="005117E9" w:rsidTr="005117E9">
        <w:trPr>
          <w:trHeight w:val="240"/>
        </w:trPr>
        <w:tc>
          <w:tcPr>
            <w:tcW w:w="5000" w:type="pct"/>
            <w:gridSpan w:val="6"/>
            <w:tcMar>
              <w:top w:w="0" w:type="dxa"/>
              <w:left w:w="6" w:type="dxa"/>
              <w:bottom w:w="0" w:type="dxa"/>
              <w:right w:w="6" w:type="dxa"/>
            </w:tcMar>
            <w:hideMark/>
          </w:tcPr>
          <w:p w:rsidR="00943EC4" w:rsidRPr="005117E9" w:rsidRDefault="00943EC4" w:rsidP="00943EC4">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12.14. Регистрация иностранного гражданина или лица без гражданства: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12.14.1. временно пребывающих в Республике Беларусь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иных иностранных граждан и лиц без гражданства</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Министерство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анкета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одна цветная фотография иностранного гражданина или лица без гражданства, соответствующая его возрасту, размером 30 х 40 мм</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рабочих дня со дня получения ноты</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не свыше срока действия визы – для иностранного гражданина или лица без гражданства, въехавших в Республику Беларусь на основании визы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5117E9" w:rsidRPr="005117E9" w:rsidTr="005117E9">
        <w:trPr>
          <w:trHeight w:val="240"/>
        </w:trPr>
        <w:tc>
          <w:tcPr>
            <w:tcW w:w="5000" w:type="pct"/>
            <w:gridSpan w:val="6"/>
            <w:tcMar>
              <w:top w:w="0" w:type="dxa"/>
              <w:left w:w="6" w:type="dxa"/>
              <w:bottom w:w="0" w:type="dxa"/>
              <w:right w:w="6" w:type="dxa"/>
            </w:tcMar>
            <w:hideMark/>
          </w:tcPr>
          <w:p w:rsidR="005117E9" w:rsidRPr="005117E9" w:rsidRDefault="005117E9" w:rsidP="005117E9">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12.15. Продление срока временного пребывания (регистрации) в Республике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12.15.1. иностранного гражданина или лица без гражданства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иных иностранных граждан и лиц без гражданства</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 срок рассмотрения заявления о выдаче разрешения на временное или постоянное проживание</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Министерство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рабочих дня со дня получения ноты</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90 суток в течение календарного года со дня первого въезда иностранного гражданина, лица без гражданства в Республику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12.16. Выдача справки о приеме документов для получения разрешения на постоянное проживание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по месту предполагаемого жительства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6 месяцев </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12.16</w:t>
            </w:r>
            <w:r w:rsidRPr="005117E9">
              <w:rPr>
                <w:rFonts w:ascii="Times New Roman" w:eastAsia="Times New Roman" w:hAnsi="Times New Roman" w:cs="Times New Roman"/>
                <w:b/>
                <w:bCs/>
                <w:sz w:val="29"/>
                <w:szCs w:val="29"/>
                <w:vertAlign w:val="superscript"/>
                <w:lang w:eastAsia="ru-RU"/>
              </w:rPr>
              <w:t>1</w:t>
            </w:r>
            <w:r w:rsidRPr="005117E9">
              <w:rPr>
                <w:rFonts w:ascii="Times New Roman" w:eastAsia="Times New Roman" w:hAnsi="Times New Roman" w:cs="Times New Roman"/>
                <w:b/>
                <w:bCs/>
                <w:sz w:val="29"/>
                <w:szCs w:val="29"/>
                <w:lang w:eastAsia="ru-RU"/>
              </w:rPr>
              <w:t>. Выдача справки о подтверждении личности иностранного гражданина или лица без гражданства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год</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гражданина, являющегося нанимателем в отношении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документа для выезда за границу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для иных граждан</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для иных граждан</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год</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 xml:space="preserve">12.18. Однократное продление срока действия специального разрешения на право занятия трудовой деятельностью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гражданина, являющегося нанимателем в отношении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документа для выезда за границу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специальное разрешение на право занятия трудовой деятельностью, подлежащее продлению</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для иных граждан</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для иных граждан</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год</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Cs/>
                <w:sz w:val="29"/>
                <w:szCs w:val="29"/>
                <w:lang w:eastAsia="ru-RU"/>
              </w:rPr>
            </w:pPr>
            <w:r w:rsidRPr="005117E9">
              <w:rPr>
                <w:rFonts w:ascii="Times New Roman" w:eastAsia="Times New Roman" w:hAnsi="Times New Roman" w:cs="Times New Roman"/>
                <w:bCs/>
                <w:sz w:val="29"/>
                <w:szCs w:val="29"/>
                <w:lang w:eastAsia="ru-RU"/>
              </w:rPr>
              <w:t>12.19. Исключен</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12.19</w:t>
            </w:r>
            <w:r w:rsidRPr="005117E9">
              <w:rPr>
                <w:rFonts w:ascii="Times New Roman" w:eastAsia="Times New Roman" w:hAnsi="Times New Roman" w:cs="Times New Roman"/>
                <w:b/>
                <w:bCs/>
                <w:sz w:val="29"/>
                <w:szCs w:val="29"/>
                <w:vertAlign w:val="superscript"/>
                <w:lang w:eastAsia="ru-RU"/>
              </w:rPr>
              <w:t>1</w:t>
            </w:r>
            <w:r w:rsidRPr="005117E9">
              <w:rPr>
                <w:rFonts w:ascii="Times New Roman" w:eastAsia="Times New Roman" w:hAnsi="Times New Roman" w:cs="Times New Roman"/>
                <w:b/>
                <w:bCs/>
                <w:sz w:val="29"/>
                <w:szCs w:val="29"/>
                <w:lang w:eastAsia="ru-RU"/>
              </w:rPr>
              <w:t>. Внесение изменений в специальное разрешение на право занятия трудовой деятельностью</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гражданина, являющегося нанимателем в отношении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документа для выезда за границу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специальное разрешение на право занятия трудовой деятельностью, в которое требуется внести изменения</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7 дней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1 года в зависимости от срока действия специального разрешения на право занятия трудовой деятельностью</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12.20. Выдача разрешения на привлечение в Республику Беларусь иностранной рабочей силы</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Департамент по гражданству и миграции Министерства внутренних дел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проект трудового договора с иностранным гражданином или лицом без гражданства, подписанный нанимателем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гарантийное письмо, подтверждающее возможность размещения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для иных граждан</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дней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год</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Cs/>
                <w:sz w:val="29"/>
                <w:szCs w:val="29"/>
                <w:lang w:eastAsia="ru-RU"/>
              </w:rPr>
            </w:pPr>
            <w:r w:rsidRPr="005117E9">
              <w:rPr>
                <w:rFonts w:ascii="Times New Roman" w:eastAsia="Times New Roman" w:hAnsi="Times New Roman" w:cs="Times New Roman"/>
                <w:bCs/>
                <w:sz w:val="29"/>
                <w:szCs w:val="29"/>
                <w:lang w:eastAsia="ru-RU"/>
              </w:rPr>
              <w:t>12.21. Исключен</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12.22. Однократное продление срока действия разрешения на привлечение в Республику Беларусь иностранной рабочей силы</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Департамент по гражданству и миграции Министерства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разрешение на привлечение в Республику Беларусь иностранной рабочей силы, подлежащее продлению</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для иных граждан</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дней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год</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12.23. Внесение изменений в разрешение на привлечение в Республику Беларусь иностранной рабочей силы</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Департамент по гражданству и миграции Министерства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разрешение на привлечение в Республику Беларусь иностранной рабочей силы, в которое требуется внести изменения</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7 дней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1 года в зависимости от срока действия разрешения на привлечение в Республику Беларусь иностранной рабочей силы</w:t>
            </w:r>
          </w:p>
        </w:tc>
      </w:tr>
      <w:tr w:rsidR="00A017A5" w:rsidRPr="005117E9" w:rsidTr="005117E9">
        <w:trPr>
          <w:trHeight w:val="240"/>
        </w:trPr>
        <w:tc>
          <w:tcPr>
            <w:tcW w:w="5000" w:type="pct"/>
            <w:gridSpan w:val="6"/>
            <w:tcMar>
              <w:top w:w="0" w:type="dxa"/>
              <w:left w:w="6" w:type="dxa"/>
              <w:bottom w:w="0" w:type="dxa"/>
              <w:right w:w="6" w:type="dxa"/>
            </w:tcMar>
            <w:hideMark/>
          </w:tcPr>
          <w:p w:rsidR="00A017A5" w:rsidRPr="005117E9" w:rsidRDefault="00A017A5" w:rsidP="005117E9">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ГЛАВА 13</w:t>
            </w:r>
            <w:r w:rsidRPr="005117E9">
              <w:rPr>
                <w:rFonts w:ascii="Times New Roman" w:eastAsia="Times New Roman" w:hAnsi="Times New Roman" w:cs="Times New Roman"/>
                <w:b/>
                <w:sz w:val="29"/>
                <w:szCs w:val="29"/>
                <w:lang w:eastAsia="ru-RU"/>
              </w:rPr>
              <w:br/>
              <w:t>РЕГИСТРАЦИЯ ГРАЖДАН РЕСПУБЛИКИ БЕЛАРУСЬ ПО МЕСТУ ЖИТЕЛЬСТВА И МЕСТУ ПРЕБЫВАНИЯ В РЕСПУБЛИКЕ БЕЛАРУСЬ. КОНСУЛЬСКИЙ УЧЕТ</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являющийся основанием для регистрации по месту жительства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0,5 базовой величины – для других лиц</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рабочих дня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являющийся основанием для регистрации по месту пребывания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0,5 базовой величины – для других лиц и в иных случаях</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рабочих дня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 период прохождения альтернативной службы – для граждан, проходящих альтернативную службу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6 месяцев – для граждан Республики Беларусь, постоянно проживающих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1 года – для других лиц</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5 рабочих дней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13.4. Выдача адресной справки о месте жительства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органов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0,07 базовой величины – за предоставление информации в отношении одного лица</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w:t>
            </w:r>
          </w:p>
        </w:tc>
      </w:tr>
      <w:tr w:rsidR="005117E9" w:rsidRPr="005117E9" w:rsidTr="005117E9">
        <w:trPr>
          <w:trHeight w:val="240"/>
        </w:trPr>
        <w:tc>
          <w:tcPr>
            <w:tcW w:w="5000" w:type="pct"/>
            <w:gridSpan w:val="6"/>
            <w:tcMar>
              <w:top w:w="0" w:type="dxa"/>
              <w:left w:w="6" w:type="dxa"/>
              <w:bottom w:w="0" w:type="dxa"/>
              <w:right w:w="6" w:type="dxa"/>
            </w:tcMar>
            <w:hideMark/>
          </w:tcPr>
          <w:p w:rsidR="005117E9" w:rsidRPr="005117E9" w:rsidRDefault="005117E9" w:rsidP="005117E9">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13.5.1. достигшего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евро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 – при личном обращении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дней со дня подачи заявления – при обращении иным способом</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13.5.2. не достигшего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 – при личном обращении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дней со дня подачи заявления – при обращении иным способом</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5117E9" w:rsidRPr="005117E9" w:rsidTr="005117E9">
        <w:trPr>
          <w:trHeight w:val="240"/>
        </w:trPr>
        <w:tc>
          <w:tcPr>
            <w:tcW w:w="5000" w:type="pct"/>
            <w:gridSpan w:val="6"/>
            <w:tcMar>
              <w:top w:w="0" w:type="dxa"/>
              <w:left w:w="6" w:type="dxa"/>
              <w:bottom w:w="0" w:type="dxa"/>
              <w:right w:w="6" w:type="dxa"/>
            </w:tcMar>
            <w:hideMark/>
          </w:tcPr>
          <w:p w:rsidR="005117E9" w:rsidRPr="005117E9" w:rsidRDefault="005117E9" w:rsidP="005117E9">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13.6.1. достигшего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либо биометрический паспорт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 – при личном обращении</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2 года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13.6.2. не достигшего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либо биометрический паспорт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 – при личном обращении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дней со дня подачи заявления – при обращении иным способом</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2 года</w:t>
            </w:r>
          </w:p>
        </w:tc>
      </w:tr>
    </w:tbl>
    <w:p w:rsidR="00790863" w:rsidRPr="005117E9" w:rsidRDefault="00790863" w:rsidP="00A017A5">
      <w:pPr>
        <w:spacing w:after="100" w:afterAutospacing="1" w:line="240" w:lineRule="exact"/>
        <w:rPr>
          <w:rFonts w:ascii="Times New Roman" w:hAnsi="Times New Roman" w:cs="Times New Roman"/>
          <w:sz w:val="29"/>
          <w:szCs w:val="29"/>
        </w:rPr>
      </w:pPr>
    </w:p>
    <w:sectPr w:rsidR="00790863" w:rsidRPr="005117E9" w:rsidSect="000A58F4">
      <w:headerReference w:type="default" r:id="rId6"/>
      <w:footerReference w:type="default" r:id="rId7"/>
      <w:pgSz w:w="16838" w:h="11906" w:orient="landscape"/>
      <w:pgMar w:top="426" w:right="395"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F15" w:rsidRDefault="00166F15" w:rsidP="009276A2">
      <w:pPr>
        <w:spacing w:after="0" w:line="240" w:lineRule="auto"/>
      </w:pPr>
      <w:r>
        <w:separator/>
      </w:r>
    </w:p>
  </w:endnote>
  <w:endnote w:type="continuationSeparator" w:id="0">
    <w:p w:rsidR="00166F15" w:rsidRDefault="00166F15" w:rsidP="00927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643168"/>
      <w:docPartObj>
        <w:docPartGallery w:val="Page Numbers (Bottom of Page)"/>
        <w:docPartUnique/>
      </w:docPartObj>
    </w:sdtPr>
    <w:sdtContent>
      <w:p w:rsidR="005552FD" w:rsidRDefault="00252D84">
        <w:pPr>
          <w:pStyle w:val="a5"/>
          <w:jc w:val="center"/>
        </w:pPr>
        <w:r>
          <w:fldChar w:fldCharType="begin"/>
        </w:r>
        <w:r w:rsidR="005552FD">
          <w:instrText>PAGE   \* MERGEFORMAT</w:instrText>
        </w:r>
        <w:r>
          <w:fldChar w:fldCharType="separate"/>
        </w:r>
        <w:r w:rsidR="003964E3">
          <w:rPr>
            <w:noProof/>
          </w:rPr>
          <w:t>2</w:t>
        </w:r>
        <w:r>
          <w:fldChar w:fldCharType="end"/>
        </w:r>
      </w:p>
    </w:sdtContent>
  </w:sdt>
  <w:p w:rsidR="005552FD" w:rsidRDefault="005552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F15" w:rsidRDefault="00166F15" w:rsidP="009276A2">
      <w:pPr>
        <w:spacing w:after="0" w:line="240" w:lineRule="auto"/>
      </w:pPr>
      <w:r>
        <w:separator/>
      </w:r>
    </w:p>
  </w:footnote>
  <w:footnote w:type="continuationSeparator" w:id="0">
    <w:p w:rsidR="00166F15" w:rsidRDefault="00166F15" w:rsidP="00927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6" w:type="dxa"/>
      <w:tblCellMar>
        <w:left w:w="0" w:type="dxa"/>
        <w:right w:w="0" w:type="dxa"/>
      </w:tblCellMar>
      <w:tblLook w:val="0480"/>
    </w:tblPr>
    <w:tblGrid>
      <w:gridCol w:w="2127"/>
      <w:gridCol w:w="2835"/>
      <w:gridCol w:w="4818"/>
      <w:gridCol w:w="2269"/>
      <w:gridCol w:w="1983"/>
      <w:gridCol w:w="1703"/>
    </w:tblGrid>
    <w:tr w:rsidR="009276A2" w:rsidRPr="009276A2" w:rsidTr="00663EA8">
      <w:trPr>
        <w:trHeight w:val="240"/>
        <w:tblHeader/>
      </w:trPr>
      <w:tc>
        <w:tcPr>
          <w:tcW w:w="676"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tcPr>
        <w:p w:rsidR="009276A2" w:rsidRPr="009276A2" w:rsidRDefault="009276A2" w:rsidP="009276A2">
          <w:pPr>
            <w:spacing w:before="120" w:after="100" w:afterAutospacing="1" w:line="240" w:lineRule="exact"/>
            <w:jc w:val="center"/>
            <w:rPr>
              <w:rFonts w:ascii="Times New Roman" w:eastAsia="Times New Roman" w:hAnsi="Times New Roman" w:cs="Times New Roman"/>
              <w:b/>
              <w:sz w:val="28"/>
              <w:szCs w:val="28"/>
              <w:lang w:eastAsia="ru-RU"/>
            </w:rPr>
          </w:pPr>
          <w:r w:rsidRPr="009276A2">
            <w:rPr>
              <w:rFonts w:ascii="Times New Roman" w:eastAsia="Times New Roman" w:hAnsi="Times New Roman" w:cs="Times New Roman"/>
              <w:b/>
              <w:sz w:val="28"/>
              <w:szCs w:val="28"/>
              <w:lang w:eastAsia="ru-RU"/>
            </w:rPr>
            <w:t>1</w:t>
          </w:r>
        </w:p>
      </w:tc>
      <w:tc>
        <w:tcPr>
          <w:tcW w:w="901"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tcPr>
        <w:p w:rsidR="009276A2" w:rsidRPr="009276A2" w:rsidRDefault="009276A2" w:rsidP="009276A2">
          <w:pPr>
            <w:spacing w:before="120" w:after="100" w:afterAutospacing="1" w:line="240" w:lineRule="exact"/>
            <w:jc w:val="center"/>
            <w:rPr>
              <w:rFonts w:ascii="Times New Roman" w:eastAsia="Times New Roman" w:hAnsi="Times New Roman" w:cs="Times New Roman"/>
              <w:b/>
              <w:sz w:val="28"/>
              <w:szCs w:val="28"/>
              <w:lang w:eastAsia="ru-RU"/>
            </w:rPr>
          </w:pPr>
          <w:r w:rsidRPr="009276A2">
            <w:rPr>
              <w:rFonts w:ascii="Times New Roman" w:eastAsia="Times New Roman" w:hAnsi="Times New Roman" w:cs="Times New Roman"/>
              <w:b/>
              <w:sz w:val="28"/>
              <w:szCs w:val="28"/>
              <w:lang w:eastAsia="ru-RU"/>
            </w:rPr>
            <w:t>2</w:t>
          </w:r>
        </w:p>
      </w:tc>
      <w:tc>
        <w:tcPr>
          <w:tcW w:w="1531"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tcPr>
        <w:p w:rsidR="009276A2" w:rsidRPr="009276A2" w:rsidRDefault="009276A2" w:rsidP="009276A2">
          <w:pPr>
            <w:spacing w:before="120" w:after="100" w:afterAutospacing="1" w:line="240" w:lineRule="exact"/>
            <w:jc w:val="center"/>
            <w:rPr>
              <w:rFonts w:ascii="Times New Roman" w:eastAsia="Times New Roman" w:hAnsi="Times New Roman" w:cs="Times New Roman"/>
              <w:b/>
              <w:sz w:val="28"/>
              <w:szCs w:val="28"/>
              <w:lang w:eastAsia="ru-RU"/>
            </w:rPr>
          </w:pPr>
          <w:r w:rsidRPr="009276A2">
            <w:rPr>
              <w:rFonts w:ascii="Times New Roman" w:eastAsia="Times New Roman" w:hAnsi="Times New Roman" w:cs="Times New Roman"/>
              <w:b/>
              <w:sz w:val="28"/>
              <w:szCs w:val="28"/>
              <w:lang w:eastAsia="ru-RU"/>
            </w:rPr>
            <w:t>3</w:t>
          </w:r>
        </w:p>
      </w:tc>
      <w:tc>
        <w:tcPr>
          <w:tcW w:w="721"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tcPr>
        <w:p w:rsidR="009276A2" w:rsidRPr="009276A2" w:rsidRDefault="009276A2" w:rsidP="009276A2">
          <w:pPr>
            <w:spacing w:before="120" w:after="100" w:afterAutospacing="1" w:line="240" w:lineRule="exact"/>
            <w:jc w:val="center"/>
            <w:rPr>
              <w:rFonts w:ascii="Times New Roman" w:eastAsia="Times New Roman" w:hAnsi="Times New Roman" w:cs="Times New Roman"/>
              <w:b/>
              <w:sz w:val="28"/>
              <w:szCs w:val="28"/>
              <w:lang w:eastAsia="ru-RU"/>
            </w:rPr>
          </w:pPr>
          <w:r w:rsidRPr="009276A2">
            <w:rPr>
              <w:rFonts w:ascii="Times New Roman" w:eastAsia="Times New Roman" w:hAnsi="Times New Roman" w:cs="Times New Roman"/>
              <w:b/>
              <w:sz w:val="28"/>
              <w:szCs w:val="28"/>
              <w:lang w:eastAsia="ru-RU"/>
            </w:rPr>
            <w:t>4</w:t>
          </w:r>
        </w:p>
      </w:tc>
      <w:tc>
        <w:tcPr>
          <w:tcW w:w="630"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tcPr>
        <w:p w:rsidR="009276A2" w:rsidRPr="009276A2" w:rsidRDefault="009276A2" w:rsidP="009276A2">
          <w:pPr>
            <w:spacing w:before="120" w:after="100" w:afterAutospacing="1" w:line="240" w:lineRule="exact"/>
            <w:jc w:val="center"/>
            <w:rPr>
              <w:rFonts w:ascii="Times New Roman" w:eastAsia="Times New Roman" w:hAnsi="Times New Roman" w:cs="Times New Roman"/>
              <w:b/>
              <w:sz w:val="28"/>
              <w:szCs w:val="28"/>
              <w:lang w:eastAsia="ru-RU"/>
            </w:rPr>
          </w:pPr>
          <w:r w:rsidRPr="009276A2">
            <w:rPr>
              <w:rFonts w:ascii="Times New Roman" w:eastAsia="Times New Roman" w:hAnsi="Times New Roman" w:cs="Times New Roman"/>
              <w:b/>
              <w:sz w:val="28"/>
              <w:szCs w:val="28"/>
              <w:lang w:eastAsia="ru-RU"/>
            </w:rPr>
            <w:t>5</w:t>
          </w:r>
        </w:p>
      </w:tc>
      <w:tc>
        <w:tcPr>
          <w:tcW w:w="541"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tcPr>
        <w:p w:rsidR="009276A2" w:rsidRPr="009276A2" w:rsidRDefault="009276A2" w:rsidP="009276A2">
          <w:pPr>
            <w:spacing w:before="120" w:after="100" w:afterAutospacing="1" w:line="240" w:lineRule="exact"/>
            <w:jc w:val="center"/>
            <w:rPr>
              <w:rFonts w:ascii="Times New Roman" w:eastAsia="Times New Roman" w:hAnsi="Times New Roman" w:cs="Times New Roman"/>
              <w:b/>
              <w:sz w:val="28"/>
              <w:szCs w:val="28"/>
              <w:lang w:eastAsia="ru-RU"/>
            </w:rPr>
          </w:pPr>
          <w:r w:rsidRPr="009276A2">
            <w:rPr>
              <w:rFonts w:ascii="Times New Roman" w:eastAsia="Times New Roman" w:hAnsi="Times New Roman" w:cs="Times New Roman"/>
              <w:b/>
              <w:sz w:val="28"/>
              <w:szCs w:val="28"/>
              <w:lang w:eastAsia="ru-RU"/>
            </w:rPr>
            <w:t>6</w:t>
          </w:r>
        </w:p>
      </w:tc>
    </w:tr>
  </w:tbl>
  <w:p w:rsidR="009276A2" w:rsidRDefault="009276A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017A5"/>
    <w:rsid w:val="000A58F4"/>
    <w:rsid w:val="00166F15"/>
    <w:rsid w:val="00252D84"/>
    <w:rsid w:val="003964E3"/>
    <w:rsid w:val="004944F8"/>
    <w:rsid w:val="005117E9"/>
    <w:rsid w:val="005552FD"/>
    <w:rsid w:val="00663EA8"/>
    <w:rsid w:val="00790863"/>
    <w:rsid w:val="009276A2"/>
    <w:rsid w:val="00943EC4"/>
    <w:rsid w:val="009A3A9E"/>
    <w:rsid w:val="009F7304"/>
    <w:rsid w:val="00A017A5"/>
    <w:rsid w:val="00A63431"/>
    <w:rsid w:val="00A71A30"/>
    <w:rsid w:val="00CF12C8"/>
    <w:rsid w:val="00D23818"/>
    <w:rsid w:val="00D46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17A5"/>
  </w:style>
  <w:style w:type="paragraph" w:customStyle="1" w:styleId="chapter">
    <w:name w:val="chapter"/>
    <w:basedOn w:val="a"/>
    <w:rsid w:val="00A01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link w:val="table100"/>
    <w:rsid w:val="00A01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01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ext">
    <w:name w:val="articleintext"/>
    <w:basedOn w:val="a"/>
    <w:rsid w:val="00A01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le100">
    <w:name w:val="table10 Знак"/>
    <w:link w:val="table10"/>
    <w:rsid w:val="00A017A5"/>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276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76A2"/>
  </w:style>
  <w:style w:type="paragraph" w:styleId="a5">
    <w:name w:val="footer"/>
    <w:basedOn w:val="a"/>
    <w:link w:val="a6"/>
    <w:uiPriority w:val="99"/>
    <w:unhideWhenUsed/>
    <w:rsid w:val="009276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17A5"/>
  </w:style>
  <w:style w:type="paragraph" w:customStyle="1" w:styleId="chapter">
    <w:name w:val="chapter"/>
    <w:basedOn w:val="a"/>
    <w:rsid w:val="00A01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link w:val="table100"/>
    <w:rsid w:val="00A01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01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ext">
    <w:name w:val="articleintext"/>
    <w:basedOn w:val="a"/>
    <w:rsid w:val="00A01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le100">
    <w:name w:val="table10 Знак"/>
    <w:link w:val="table10"/>
    <w:rsid w:val="00A017A5"/>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276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76A2"/>
  </w:style>
  <w:style w:type="paragraph" w:styleId="a5">
    <w:name w:val="footer"/>
    <w:basedOn w:val="a"/>
    <w:link w:val="a6"/>
    <w:uiPriority w:val="99"/>
    <w:unhideWhenUsed/>
    <w:rsid w:val="009276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76A2"/>
  </w:style>
</w:styles>
</file>

<file path=word/webSettings.xml><?xml version="1.0" encoding="utf-8"?>
<w:webSettings xmlns:r="http://schemas.openxmlformats.org/officeDocument/2006/relationships" xmlns:w="http://schemas.openxmlformats.org/wordprocessingml/2006/main">
  <w:divs>
    <w:div w:id="11531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21382</Words>
  <Characters>121880</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Admin</cp:lastModifiedBy>
  <cp:revision>2</cp:revision>
  <dcterms:created xsi:type="dcterms:W3CDTF">2021-09-20T05:54:00Z</dcterms:created>
  <dcterms:modified xsi:type="dcterms:W3CDTF">2021-09-20T05:54:00Z</dcterms:modified>
</cp:coreProperties>
</file>