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15D" w:rsidRPr="00542A44" w:rsidRDefault="002B715D" w:rsidP="002B71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42A44">
        <w:rPr>
          <w:rFonts w:ascii="Times New Roman" w:hAnsi="Times New Roman"/>
          <w:sz w:val="28"/>
          <w:szCs w:val="28"/>
        </w:rPr>
        <w:t>План</w:t>
      </w:r>
    </w:p>
    <w:p w:rsidR="002B715D" w:rsidRPr="00542A44" w:rsidRDefault="002B715D" w:rsidP="002B71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42A44">
        <w:rPr>
          <w:rFonts w:ascii="Times New Roman" w:hAnsi="Times New Roman"/>
          <w:sz w:val="28"/>
          <w:szCs w:val="28"/>
        </w:rPr>
        <w:t xml:space="preserve">работы комиссии по выполнению требований Директивы Президента Республики Беларусь от 11 марта 2004 г. № 1 </w:t>
      </w:r>
    </w:p>
    <w:p w:rsidR="002B715D" w:rsidRPr="00542A44" w:rsidRDefault="002B715D" w:rsidP="002B71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42A44">
        <w:rPr>
          <w:rFonts w:ascii="Times New Roman" w:hAnsi="Times New Roman"/>
          <w:sz w:val="28"/>
          <w:szCs w:val="28"/>
        </w:rPr>
        <w:t>при Докшицком районном исполнительном комитете на 2021 год</w:t>
      </w:r>
    </w:p>
    <w:p w:rsidR="002B715D" w:rsidRPr="00542A44" w:rsidRDefault="002B715D" w:rsidP="002B715D">
      <w:pPr>
        <w:rPr>
          <w:sz w:val="28"/>
          <w:szCs w:val="28"/>
        </w:rPr>
      </w:pPr>
    </w:p>
    <w:tbl>
      <w:tblPr>
        <w:tblStyle w:val="a3"/>
        <w:tblW w:w="9606" w:type="dxa"/>
        <w:tblLook w:val="04A0"/>
      </w:tblPr>
      <w:tblGrid>
        <w:gridCol w:w="7338"/>
        <w:gridCol w:w="2268"/>
      </w:tblGrid>
      <w:tr w:rsidR="00542A44" w:rsidRPr="00542A44" w:rsidTr="005A6DD5">
        <w:tc>
          <w:tcPr>
            <w:tcW w:w="7338" w:type="dxa"/>
          </w:tcPr>
          <w:p w:rsidR="00542A44" w:rsidRPr="00542A44" w:rsidRDefault="00542A44" w:rsidP="005A6DD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42A44">
              <w:rPr>
                <w:rFonts w:ascii="Times New Roman" w:hAnsi="Times New Roman"/>
                <w:b/>
                <w:sz w:val="28"/>
                <w:szCs w:val="28"/>
              </w:rPr>
              <w:t>Наименование вопросов</w:t>
            </w:r>
          </w:p>
        </w:tc>
        <w:tc>
          <w:tcPr>
            <w:tcW w:w="2268" w:type="dxa"/>
          </w:tcPr>
          <w:p w:rsidR="00542A44" w:rsidRPr="00542A44" w:rsidRDefault="00542A44" w:rsidP="005A6DD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42A44">
              <w:rPr>
                <w:rFonts w:ascii="Times New Roman" w:hAnsi="Times New Roman"/>
                <w:b/>
                <w:sz w:val="28"/>
                <w:szCs w:val="28"/>
              </w:rPr>
              <w:t>Срок рассмотрения</w:t>
            </w:r>
          </w:p>
        </w:tc>
      </w:tr>
      <w:tr w:rsidR="00542A44" w:rsidRPr="00542A44" w:rsidTr="005A6DD5">
        <w:tc>
          <w:tcPr>
            <w:tcW w:w="7338" w:type="dxa"/>
          </w:tcPr>
          <w:p w:rsidR="00542A44" w:rsidRPr="00542A44" w:rsidRDefault="00542A44" w:rsidP="005A6DD5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42A44">
              <w:rPr>
                <w:rFonts w:ascii="Times New Roman" w:hAnsi="Times New Roman"/>
                <w:sz w:val="28"/>
                <w:szCs w:val="28"/>
              </w:rPr>
              <w:t>О мероприятиях по подготовке зон отдыха  в местах массового пребывания людей в 2021 году.</w:t>
            </w:r>
          </w:p>
        </w:tc>
        <w:tc>
          <w:tcPr>
            <w:tcW w:w="2268" w:type="dxa"/>
          </w:tcPr>
          <w:p w:rsidR="00542A44" w:rsidRPr="00542A44" w:rsidRDefault="00542A44" w:rsidP="005A6DD5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42A44">
              <w:rPr>
                <w:rFonts w:ascii="Times New Roman" w:hAnsi="Times New Roman"/>
                <w:sz w:val="28"/>
                <w:szCs w:val="28"/>
              </w:rPr>
              <w:t>2 квартал</w:t>
            </w:r>
          </w:p>
          <w:p w:rsidR="00542A44" w:rsidRPr="00542A44" w:rsidRDefault="00542A44" w:rsidP="005A6DD5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42A44">
              <w:rPr>
                <w:rFonts w:ascii="Times New Roman" w:hAnsi="Times New Roman"/>
                <w:sz w:val="28"/>
                <w:szCs w:val="28"/>
              </w:rPr>
              <w:t>2021 года</w:t>
            </w:r>
          </w:p>
        </w:tc>
      </w:tr>
      <w:tr w:rsidR="00542A44" w:rsidRPr="00542A44" w:rsidTr="005A6DD5">
        <w:tc>
          <w:tcPr>
            <w:tcW w:w="7338" w:type="dxa"/>
          </w:tcPr>
          <w:p w:rsidR="00542A44" w:rsidRPr="00542A44" w:rsidRDefault="00542A44" w:rsidP="005A6DD5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42A44">
              <w:rPr>
                <w:rFonts w:ascii="Times New Roman" w:hAnsi="Times New Roman"/>
                <w:sz w:val="28"/>
                <w:szCs w:val="28"/>
              </w:rPr>
              <w:t xml:space="preserve">О гибели людей от внешних причин  за январь – июнь 2021 года в сравнении с аналогичным периодом прошлого года, анализ причин и проведенные профилактические меры в 2021 году. </w:t>
            </w:r>
          </w:p>
        </w:tc>
        <w:tc>
          <w:tcPr>
            <w:tcW w:w="2268" w:type="dxa"/>
          </w:tcPr>
          <w:p w:rsidR="00542A44" w:rsidRPr="00542A44" w:rsidRDefault="00542A44" w:rsidP="005A6DD5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42A44">
              <w:rPr>
                <w:rFonts w:ascii="Times New Roman" w:hAnsi="Times New Roman"/>
                <w:sz w:val="28"/>
                <w:szCs w:val="28"/>
              </w:rPr>
              <w:t xml:space="preserve">2 квартал </w:t>
            </w:r>
          </w:p>
          <w:p w:rsidR="00542A44" w:rsidRPr="00542A44" w:rsidRDefault="00542A44" w:rsidP="005A6DD5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42A44">
              <w:rPr>
                <w:rFonts w:ascii="Times New Roman" w:hAnsi="Times New Roman"/>
                <w:sz w:val="28"/>
                <w:szCs w:val="28"/>
              </w:rPr>
              <w:t>2021 года</w:t>
            </w:r>
          </w:p>
        </w:tc>
      </w:tr>
      <w:tr w:rsidR="00542A44" w:rsidRPr="00542A44" w:rsidTr="005A6DD5">
        <w:tc>
          <w:tcPr>
            <w:tcW w:w="7338" w:type="dxa"/>
          </w:tcPr>
          <w:p w:rsidR="00542A44" w:rsidRPr="00542A44" w:rsidRDefault="00542A44" w:rsidP="005A6DD5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42A44">
              <w:rPr>
                <w:rFonts w:ascii="Times New Roman" w:hAnsi="Times New Roman"/>
                <w:sz w:val="28"/>
                <w:szCs w:val="28"/>
              </w:rPr>
              <w:t>О нарушениях законодательства о пожарной безопасности в районе, профилактические меры по предупреждению пожаров на территории Докшицкого района.</w:t>
            </w:r>
          </w:p>
        </w:tc>
        <w:tc>
          <w:tcPr>
            <w:tcW w:w="2268" w:type="dxa"/>
          </w:tcPr>
          <w:p w:rsidR="00542A44" w:rsidRPr="00542A44" w:rsidRDefault="00542A44" w:rsidP="005A6DD5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42A44">
              <w:rPr>
                <w:rFonts w:ascii="Times New Roman" w:hAnsi="Times New Roman"/>
                <w:sz w:val="28"/>
                <w:szCs w:val="28"/>
              </w:rPr>
              <w:t>2 квартал</w:t>
            </w:r>
          </w:p>
          <w:p w:rsidR="00542A44" w:rsidRPr="00542A44" w:rsidRDefault="00542A44" w:rsidP="005A6DD5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42A44">
              <w:rPr>
                <w:rFonts w:ascii="Times New Roman" w:hAnsi="Times New Roman"/>
                <w:sz w:val="28"/>
                <w:szCs w:val="28"/>
              </w:rPr>
              <w:t xml:space="preserve"> 2021 года</w:t>
            </w:r>
          </w:p>
        </w:tc>
      </w:tr>
      <w:tr w:rsidR="00542A44" w:rsidRPr="00542A44" w:rsidTr="005A6DD5">
        <w:tc>
          <w:tcPr>
            <w:tcW w:w="7338" w:type="dxa"/>
          </w:tcPr>
          <w:p w:rsidR="00542A44" w:rsidRPr="00542A44" w:rsidRDefault="00542A44" w:rsidP="005A6DD5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42A44">
              <w:rPr>
                <w:rFonts w:ascii="Times New Roman" w:hAnsi="Times New Roman"/>
                <w:sz w:val="28"/>
                <w:szCs w:val="28"/>
              </w:rPr>
              <w:t>О выполнении Плана мероприятий Докшицкого районного исполнительного комитета по реализации положения Директивы Президента Республики Беларусь от 11 марта 2004 г. № 1 «О мерах по укреплению общественной безопасности и дисциплины» за истекший период 2021 г.</w:t>
            </w:r>
            <w:bookmarkStart w:id="0" w:name="_GoBack"/>
            <w:bookmarkEnd w:id="0"/>
          </w:p>
        </w:tc>
        <w:tc>
          <w:tcPr>
            <w:tcW w:w="2268" w:type="dxa"/>
          </w:tcPr>
          <w:p w:rsidR="00542A44" w:rsidRPr="00542A44" w:rsidRDefault="00542A44" w:rsidP="005A6DD5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42A44">
              <w:rPr>
                <w:rFonts w:ascii="Times New Roman" w:hAnsi="Times New Roman"/>
                <w:sz w:val="28"/>
                <w:szCs w:val="28"/>
              </w:rPr>
              <w:t xml:space="preserve">4 квартал </w:t>
            </w:r>
          </w:p>
          <w:p w:rsidR="00542A44" w:rsidRPr="00542A44" w:rsidRDefault="00542A44" w:rsidP="005A6DD5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42A44">
              <w:rPr>
                <w:rFonts w:ascii="Times New Roman" w:hAnsi="Times New Roman"/>
                <w:sz w:val="28"/>
                <w:szCs w:val="28"/>
              </w:rPr>
              <w:t>2021 года</w:t>
            </w:r>
          </w:p>
        </w:tc>
      </w:tr>
      <w:tr w:rsidR="00542A44" w:rsidRPr="00542A44" w:rsidTr="005A6DD5">
        <w:tc>
          <w:tcPr>
            <w:tcW w:w="7338" w:type="dxa"/>
          </w:tcPr>
          <w:p w:rsidR="00542A44" w:rsidRPr="00542A44" w:rsidRDefault="00542A44" w:rsidP="005A6DD5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42A44">
              <w:rPr>
                <w:rFonts w:ascii="Times New Roman" w:hAnsi="Times New Roman"/>
                <w:sz w:val="28"/>
                <w:szCs w:val="28"/>
              </w:rPr>
              <w:t>Об оборудовании системами видеонаблюдения мест массового пребывания людей.</w:t>
            </w:r>
          </w:p>
        </w:tc>
        <w:tc>
          <w:tcPr>
            <w:tcW w:w="2268" w:type="dxa"/>
          </w:tcPr>
          <w:p w:rsidR="00542A44" w:rsidRPr="00542A44" w:rsidRDefault="00542A44" w:rsidP="005A6DD5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42A44">
              <w:rPr>
                <w:rFonts w:ascii="Times New Roman" w:hAnsi="Times New Roman"/>
                <w:sz w:val="28"/>
                <w:szCs w:val="28"/>
              </w:rPr>
              <w:t xml:space="preserve">4 квартал </w:t>
            </w:r>
          </w:p>
          <w:p w:rsidR="00542A44" w:rsidRPr="00542A44" w:rsidRDefault="00542A44" w:rsidP="005A6DD5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42A44">
              <w:rPr>
                <w:rFonts w:ascii="Times New Roman" w:hAnsi="Times New Roman"/>
                <w:sz w:val="28"/>
                <w:szCs w:val="28"/>
              </w:rPr>
              <w:t>2021 года</w:t>
            </w:r>
          </w:p>
        </w:tc>
      </w:tr>
      <w:tr w:rsidR="00542A44" w:rsidRPr="00542A44" w:rsidTr="005A6DD5">
        <w:trPr>
          <w:trHeight w:val="1465"/>
        </w:trPr>
        <w:tc>
          <w:tcPr>
            <w:tcW w:w="7338" w:type="dxa"/>
          </w:tcPr>
          <w:p w:rsidR="00542A44" w:rsidRPr="00542A44" w:rsidRDefault="00542A44" w:rsidP="005A6DD5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42A44">
              <w:rPr>
                <w:rFonts w:ascii="Times New Roman" w:hAnsi="Times New Roman"/>
                <w:sz w:val="28"/>
                <w:szCs w:val="28"/>
              </w:rPr>
              <w:t>Утверждение плана работы комиссии по выполнению требований Директивы Президента Республики Беларусь от 11 марта 2004 г. № 1 при Докшицком районном исполнительном комитете на 2022 год.</w:t>
            </w:r>
          </w:p>
        </w:tc>
        <w:tc>
          <w:tcPr>
            <w:tcW w:w="2268" w:type="dxa"/>
          </w:tcPr>
          <w:p w:rsidR="00542A44" w:rsidRPr="00542A44" w:rsidRDefault="00542A44" w:rsidP="005A6DD5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42A44">
              <w:rPr>
                <w:rFonts w:ascii="Times New Roman" w:hAnsi="Times New Roman"/>
                <w:sz w:val="28"/>
                <w:szCs w:val="28"/>
              </w:rPr>
              <w:t xml:space="preserve">4 квартал </w:t>
            </w:r>
          </w:p>
          <w:p w:rsidR="00542A44" w:rsidRPr="00542A44" w:rsidRDefault="00542A44" w:rsidP="005A6DD5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42A44">
              <w:rPr>
                <w:rFonts w:ascii="Times New Roman" w:hAnsi="Times New Roman"/>
                <w:sz w:val="28"/>
                <w:szCs w:val="28"/>
              </w:rPr>
              <w:t>2021 года</w:t>
            </w:r>
          </w:p>
        </w:tc>
      </w:tr>
    </w:tbl>
    <w:p w:rsidR="00782BF6" w:rsidRPr="00542A44" w:rsidRDefault="00782BF6">
      <w:pPr>
        <w:rPr>
          <w:sz w:val="28"/>
          <w:szCs w:val="28"/>
        </w:rPr>
      </w:pPr>
    </w:p>
    <w:sectPr w:rsidR="00782BF6" w:rsidRPr="00542A44" w:rsidSect="00782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2B715D"/>
    <w:rsid w:val="002B715D"/>
    <w:rsid w:val="00542A44"/>
    <w:rsid w:val="00782BF6"/>
    <w:rsid w:val="00AD0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1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1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1081</Characters>
  <Application>Microsoft Office Word</Application>
  <DocSecurity>0</DocSecurity>
  <Lines>9</Lines>
  <Paragraphs>2</Paragraphs>
  <ScaleCrop>false</ScaleCrop>
  <Company>2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2021-07-19T12:37:00Z</dcterms:created>
  <dcterms:modified xsi:type="dcterms:W3CDTF">2021-07-19T12:45:00Z</dcterms:modified>
</cp:coreProperties>
</file>