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194"/>
      </w:tblGrid>
      <w:tr w:rsidR="00E84E80" w:rsidRPr="00E84E80" w:rsidTr="003525C5">
        <w:trPr>
          <w:trHeight w:val="567"/>
        </w:trPr>
        <w:tc>
          <w:tcPr>
            <w:tcW w:w="10421" w:type="dxa"/>
            <w:gridSpan w:val="2"/>
            <w:shd w:val="clear" w:color="auto" w:fill="auto"/>
            <w:vAlign w:val="center"/>
          </w:tcPr>
          <w:p w:rsidR="00F513D4" w:rsidRPr="00E84E80" w:rsidRDefault="00F513D4" w:rsidP="00F513D4">
            <w:pPr>
              <w:spacing w:after="0" w:line="240" w:lineRule="auto"/>
              <w:ind w:left="-111" w:right="-112"/>
              <w:jc w:val="center"/>
              <w:rPr>
                <w:rFonts w:ascii="Times New Roman" w:eastAsia="Times New Roman" w:hAnsi="Times New Roman" w:cs="Times New Roman"/>
                <w:bCs/>
                <w:sz w:val="28"/>
                <w:szCs w:val="28"/>
              </w:rPr>
            </w:pPr>
            <w:r w:rsidRPr="00E84E80">
              <w:rPr>
                <w:rFonts w:ascii="Times New Roman" w:eastAsia="Times New Roman" w:hAnsi="Times New Roman" w:cs="Times New Roman"/>
                <w:bCs/>
                <w:sz w:val="28"/>
                <w:szCs w:val="28"/>
                <w:lang w:eastAsia="ru-RU"/>
              </w:rPr>
              <w:t>Получение разрешения на размещение средства наружной рекламы</w:t>
            </w:r>
          </w:p>
        </w:tc>
      </w:tr>
      <w:tr w:rsidR="00E84E80" w:rsidRPr="00E84E80" w:rsidTr="00F4636A">
        <w:tc>
          <w:tcPr>
            <w:tcW w:w="10421" w:type="dxa"/>
            <w:gridSpan w:val="2"/>
            <w:shd w:val="clear" w:color="auto" w:fill="auto"/>
          </w:tcPr>
          <w:p w:rsidR="00F513D4" w:rsidRPr="00E84E80" w:rsidRDefault="00F513D4" w:rsidP="00F513D4">
            <w:pPr>
              <w:pStyle w:val="ae"/>
              <w:spacing w:after="0"/>
              <w:jc w:val="center"/>
              <w:rPr>
                <w:rStyle w:val="promulgator"/>
                <w:sz w:val="28"/>
                <w:szCs w:val="28"/>
              </w:rPr>
            </w:pPr>
            <w:r w:rsidRPr="00E84E80">
              <w:rPr>
                <w:rStyle w:val="promulgator"/>
                <w:caps w:val="0"/>
                <w:sz w:val="28"/>
                <w:szCs w:val="28"/>
              </w:rPr>
              <w:t>Пункт</w:t>
            </w:r>
            <w:r w:rsidRPr="00E84E80">
              <w:rPr>
                <w:rStyle w:val="promulgator"/>
                <w:sz w:val="28"/>
                <w:szCs w:val="28"/>
              </w:rPr>
              <w:t xml:space="preserve"> </w:t>
            </w:r>
            <w:r w:rsidRPr="00E84E80">
              <w:rPr>
                <w:rStyle w:val="promulgator"/>
                <w:caps w:val="0"/>
                <w:sz w:val="28"/>
                <w:szCs w:val="28"/>
              </w:rPr>
              <w:t xml:space="preserve">административной процедуры - </w:t>
            </w:r>
            <w:r w:rsidRPr="00E84E80">
              <w:rPr>
                <w:rStyle w:val="promulgator"/>
                <w:sz w:val="28"/>
                <w:szCs w:val="28"/>
              </w:rPr>
              <w:t>8.13.1</w:t>
            </w:r>
            <w:r w:rsidR="00B40374" w:rsidRPr="00E84E80">
              <w:rPr>
                <w:rStyle w:val="promulgator"/>
                <w:sz w:val="28"/>
                <w:szCs w:val="28"/>
              </w:rPr>
              <w:t>.</w:t>
            </w:r>
          </w:p>
          <w:p w:rsidR="00176D19" w:rsidRPr="00E84E80" w:rsidRDefault="00176D19" w:rsidP="00F513D4">
            <w:pPr>
              <w:pStyle w:val="ae"/>
              <w:spacing w:after="0"/>
              <w:jc w:val="center"/>
              <w:rPr>
                <w:rStyle w:val="promulgator"/>
                <w:sz w:val="28"/>
                <w:szCs w:val="28"/>
              </w:rPr>
            </w:pPr>
            <w:r w:rsidRPr="00E84E80">
              <w:rPr>
                <w:rStyle w:val="promulgator"/>
                <w:caps w:val="0"/>
                <w:sz w:val="28"/>
                <w:szCs w:val="28"/>
              </w:rPr>
              <w:t>Постановление Совета Министров Республики Беларусь 24 сентября 2021 г. № 548 «Об административных процедурах, осуществляемых в отношении субъектов хозяйствования»</w:t>
            </w:r>
          </w:p>
        </w:tc>
      </w:tr>
      <w:tr w:rsidR="00E84E80" w:rsidRPr="00E84E80" w:rsidTr="00F4636A">
        <w:tc>
          <w:tcPr>
            <w:tcW w:w="10421" w:type="dxa"/>
            <w:gridSpan w:val="2"/>
            <w:shd w:val="clear" w:color="auto" w:fill="auto"/>
          </w:tcPr>
          <w:p w:rsidR="00C6373A" w:rsidRPr="00E84E80" w:rsidRDefault="00C6373A" w:rsidP="00C6373A">
            <w:pPr>
              <w:pStyle w:val="ae"/>
              <w:tabs>
                <w:tab w:val="left" w:pos="0"/>
              </w:tabs>
              <w:spacing w:after="0"/>
              <w:jc w:val="center"/>
              <w:rPr>
                <w:rStyle w:val="promulgator"/>
                <w:caps w:val="0"/>
                <w:sz w:val="28"/>
                <w:szCs w:val="28"/>
              </w:rPr>
            </w:pPr>
            <w:r w:rsidRPr="00E84E80">
              <w:rPr>
                <w:bCs/>
                <w:sz w:val="28"/>
                <w:szCs w:val="28"/>
              </w:rPr>
              <w:t xml:space="preserve">Постановление Министерства антимонопольного регулирования и торговли Республики Беларусь 22 марта 2022 г. № 23 </w:t>
            </w:r>
            <w:r w:rsidRPr="00E84E80">
              <w:rPr>
                <w:rStyle w:val="number"/>
                <w:sz w:val="28"/>
                <w:szCs w:val="28"/>
              </w:rPr>
              <w:t>«</w:t>
            </w:r>
            <w:r w:rsidRPr="00E84E80">
              <w:rPr>
                <w:sz w:val="28"/>
                <w:szCs w:val="28"/>
              </w:rPr>
              <w:t>Об утверждении регламентов административных процедур в области защиты прав потребителей и рекламы»</w:t>
            </w:r>
          </w:p>
        </w:tc>
      </w:tr>
      <w:tr w:rsidR="00E84E80" w:rsidRPr="00E84E80" w:rsidTr="00F4636A">
        <w:tc>
          <w:tcPr>
            <w:tcW w:w="10421" w:type="dxa"/>
            <w:gridSpan w:val="2"/>
            <w:shd w:val="clear" w:color="auto" w:fill="auto"/>
          </w:tcPr>
          <w:p w:rsidR="00F513D4" w:rsidRPr="00E84E80" w:rsidRDefault="00F513D4" w:rsidP="00E141C9">
            <w:pPr>
              <w:pStyle w:val="ad"/>
              <w:shd w:val="clear" w:color="auto" w:fill="FFFFFF"/>
              <w:tabs>
                <w:tab w:val="left" w:pos="35"/>
                <w:tab w:val="left" w:pos="177"/>
              </w:tabs>
              <w:ind w:left="39" w:right="-30"/>
              <w:jc w:val="center"/>
              <w:rPr>
                <w:bCs/>
                <w:sz w:val="28"/>
                <w:szCs w:val="28"/>
              </w:rPr>
            </w:pPr>
            <w:r w:rsidRPr="00E84E80">
              <w:rPr>
                <w:bCs/>
                <w:sz w:val="28"/>
                <w:szCs w:val="28"/>
              </w:rPr>
              <w:t xml:space="preserve">Постановление Совета Министров </w:t>
            </w:r>
            <w:r w:rsidR="00176D19" w:rsidRPr="00E84E80">
              <w:rPr>
                <w:bCs/>
                <w:sz w:val="28"/>
                <w:szCs w:val="28"/>
              </w:rPr>
              <w:t>Р</w:t>
            </w:r>
            <w:r w:rsidRPr="00E84E80">
              <w:rPr>
                <w:bCs/>
                <w:sz w:val="28"/>
                <w:szCs w:val="28"/>
              </w:rPr>
              <w:t xml:space="preserve">еспублики Беларусь </w:t>
            </w:r>
            <w:r w:rsidR="00176D19" w:rsidRPr="00E84E80">
              <w:rPr>
                <w:bCs/>
                <w:sz w:val="28"/>
                <w:szCs w:val="28"/>
              </w:rPr>
              <w:t>7 июля 2021 г № 395 «О мерах по реализации Закона Республики Беларусь «Об изменении законов по вопросам рекламы»</w:t>
            </w:r>
            <w:r w:rsidRPr="00E84E80">
              <w:rPr>
                <w:bCs/>
                <w:sz w:val="28"/>
                <w:szCs w:val="28"/>
              </w:rPr>
              <w:t xml:space="preserve"> </w:t>
            </w:r>
          </w:p>
        </w:tc>
      </w:tr>
      <w:tr w:rsidR="00E84E80" w:rsidRPr="00E84E80" w:rsidTr="00F4636A">
        <w:tc>
          <w:tcPr>
            <w:tcW w:w="10421" w:type="dxa"/>
            <w:gridSpan w:val="2"/>
            <w:shd w:val="clear" w:color="auto" w:fill="auto"/>
          </w:tcPr>
          <w:p w:rsidR="00F513D4" w:rsidRPr="00E84E80" w:rsidRDefault="00F513D4" w:rsidP="00F513D4">
            <w:pPr>
              <w:pStyle w:val="ae"/>
              <w:spacing w:after="0"/>
              <w:jc w:val="center"/>
              <w:rPr>
                <w:b/>
                <w:i/>
                <w:sz w:val="28"/>
                <w:szCs w:val="28"/>
              </w:rPr>
            </w:pPr>
            <w:r w:rsidRPr="00E84E80">
              <w:rPr>
                <w:b/>
                <w:i/>
                <w:sz w:val="28"/>
                <w:szCs w:val="28"/>
              </w:rPr>
              <w:t>Должностное лицо, ответственное за прием заявления, а также документов и (или) сведений, представляемых вместе с заявлением,</w:t>
            </w:r>
          </w:p>
          <w:p w:rsidR="00F513D4" w:rsidRPr="00E84E80" w:rsidRDefault="00F513D4" w:rsidP="00F513D4">
            <w:pPr>
              <w:pStyle w:val="ae"/>
              <w:spacing w:after="0"/>
              <w:jc w:val="center"/>
              <w:rPr>
                <w:b/>
                <w:i/>
                <w:sz w:val="28"/>
                <w:szCs w:val="28"/>
              </w:rPr>
            </w:pPr>
            <w:r w:rsidRPr="00E84E80">
              <w:rPr>
                <w:b/>
                <w:i/>
                <w:sz w:val="28"/>
                <w:szCs w:val="28"/>
              </w:rPr>
              <w:t>подготовку и</w:t>
            </w:r>
            <w:r w:rsidR="00E14560" w:rsidRPr="00E84E80">
              <w:rPr>
                <w:b/>
                <w:i/>
                <w:sz w:val="28"/>
                <w:szCs w:val="28"/>
              </w:rPr>
              <w:t xml:space="preserve"> </w:t>
            </w:r>
            <w:r w:rsidRPr="00E84E80">
              <w:rPr>
                <w:b/>
                <w:i/>
                <w:sz w:val="28"/>
                <w:szCs w:val="28"/>
              </w:rPr>
              <w:t>выдачу итоговых документов:</w:t>
            </w:r>
          </w:p>
          <w:p w:rsidR="00F513D4" w:rsidRPr="00E84E80" w:rsidRDefault="00F513D4" w:rsidP="00F513D4">
            <w:pPr>
              <w:pStyle w:val="ae"/>
              <w:spacing w:after="0"/>
              <w:jc w:val="center"/>
              <w:rPr>
                <w:b/>
                <w:i/>
                <w:sz w:val="28"/>
                <w:szCs w:val="28"/>
              </w:rPr>
            </w:pPr>
          </w:p>
          <w:p w:rsidR="00B40374" w:rsidRPr="00E84E80" w:rsidRDefault="00B40374" w:rsidP="00B40374">
            <w:pPr>
              <w:pStyle w:val="table10"/>
              <w:jc w:val="center"/>
              <w:rPr>
                <w:b/>
                <w:sz w:val="28"/>
                <w:szCs w:val="28"/>
              </w:rPr>
            </w:pPr>
            <w:r w:rsidRPr="00E84E80">
              <w:rPr>
                <w:b/>
                <w:sz w:val="28"/>
                <w:szCs w:val="28"/>
              </w:rPr>
              <w:t>Инженер технического отдела</w:t>
            </w:r>
          </w:p>
          <w:p w:rsidR="00F513D4" w:rsidRPr="00E84E80" w:rsidRDefault="00F513D4" w:rsidP="00F513D4">
            <w:pPr>
              <w:pStyle w:val="table10"/>
              <w:jc w:val="center"/>
              <w:rPr>
                <w:i/>
                <w:sz w:val="28"/>
                <w:szCs w:val="28"/>
              </w:rPr>
            </w:pPr>
            <w:r w:rsidRPr="00E84E80">
              <w:rPr>
                <w:i/>
                <w:sz w:val="28"/>
                <w:szCs w:val="28"/>
              </w:rPr>
              <w:t>коммунального унитарного предприятия проектно-производственного</w:t>
            </w:r>
          </w:p>
          <w:p w:rsidR="00F513D4" w:rsidRPr="00E84E80" w:rsidRDefault="00F513D4" w:rsidP="00F513D4">
            <w:pPr>
              <w:pStyle w:val="table10"/>
              <w:jc w:val="center"/>
              <w:rPr>
                <w:i/>
                <w:sz w:val="28"/>
                <w:szCs w:val="28"/>
              </w:rPr>
            </w:pPr>
            <w:r w:rsidRPr="00E84E80">
              <w:rPr>
                <w:i/>
                <w:sz w:val="28"/>
                <w:szCs w:val="28"/>
              </w:rPr>
              <w:t>архитектурно-планировочного бюро Докшицкого района</w:t>
            </w:r>
          </w:p>
          <w:p w:rsidR="00F513D4" w:rsidRPr="00E84E80" w:rsidRDefault="00F513D4" w:rsidP="00F513D4">
            <w:pPr>
              <w:pStyle w:val="table10"/>
              <w:jc w:val="center"/>
              <w:rPr>
                <w:b/>
                <w:i/>
                <w:sz w:val="28"/>
                <w:szCs w:val="28"/>
              </w:rPr>
            </w:pPr>
            <w:r w:rsidRPr="00E84E80">
              <w:rPr>
                <w:b/>
                <w:sz w:val="28"/>
                <w:szCs w:val="28"/>
              </w:rPr>
              <w:t>Шкелко Любовь Ивановна</w:t>
            </w:r>
          </w:p>
          <w:p w:rsidR="00F513D4" w:rsidRPr="00E84E80" w:rsidRDefault="00F513D4" w:rsidP="00F513D4">
            <w:pPr>
              <w:shd w:val="clear" w:color="auto" w:fill="FFFFFF"/>
              <w:spacing w:after="0" w:line="240" w:lineRule="auto"/>
              <w:ind w:left="-38" w:right="-92"/>
              <w:jc w:val="center"/>
              <w:rPr>
                <w:rFonts w:ascii="Times New Roman" w:hAnsi="Times New Roman" w:cs="Times New Roman"/>
                <w:i/>
                <w:sz w:val="28"/>
                <w:szCs w:val="28"/>
              </w:rPr>
            </w:pPr>
            <w:r w:rsidRPr="00E84E80">
              <w:rPr>
                <w:rFonts w:ascii="Times New Roman" w:hAnsi="Times New Roman" w:cs="Times New Roman"/>
                <w:i/>
                <w:sz w:val="28"/>
                <w:szCs w:val="28"/>
              </w:rPr>
              <w:t>(802157) 59572; 8 (033) 673 00 99; 8 (044) 753 69 63</w:t>
            </w:r>
          </w:p>
          <w:p w:rsidR="00F513D4" w:rsidRPr="00E84E80" w:rsidRDefault="00F513D4" w:rsidP="00F513D4">
            <w:pPr>
              <w:spacing w:after="0" w:line="240" w:lineRule="auto"/>
              <w:jc w:val="center"/>
              <w:rPr>
                <w:rFonts w:ascii="Times New Roman" w:hAnsi="Times New Roman" w:cs="Times New Roman"/>
                <w:b/>
                <w:i/>
                <w:sz w:val="28"/>
                <w:szCs w:val="28"/>
              </w:rPr>
            </w:pPr>
          </w:p>
          <w:p w:rsidR="00F513D4" w:rsidRPr="00E84E80" w:rsidRDefault="00F513D4" w:rsidP="00F513D4">
            <w:pPr>
              <w:spacing w:after="0" w:line="240" w:lineRule="auto"/>
              <w:jc w:val="center"/>
              <w:rPr>
                <w:rFonts w:ascii="Times New Roman" w:hAnsi="Times New Roman" w:cs="Times New Roman"/>
                <w:b/>
                <w:i/>
                <w:sz w:val="28"/>
                <w:szCs w:val="28"/>
              </w:rPr>
            </w:pPr>
            <w:r w:rsidRPr="00E84E80">
              <w:rPr>
                <w:rFonts w:ascii="Times New Roman" w:hAnsi="Times New Roman" w:cs="Times New Roman"/>
                <w:b/>
                <w:i/>
                <w:sz w:val="28"/>
                <w:szCs w:val="28"/>
              </w:rPr>
              <w:t>Заменяющий ответственного:</w:t>
            </w:r>
          </w:p>
          <w:p w:rsidR="00E141C9" w:rsidRPr="00E84E80" w:rsidRDefault="00E141C9" w:rsidP="00D83681">
            <w:pPr>
              <w:pStyle w:val="table10"/>
              <w:jc w:val="center"/>
              <w:rPr>
                <w:i/>
                <w:sz w:val="28"/>
                <w:szCs w:val="28"/>
              </w:rPr>
            </w:pPr>
          </w:p>
          <w:p w:rsidR="00B40374" w:rsidRPr="00E84E80" w:rsidRDefault="00B40374" w:rsidP="00B40374">
            <w:pPr>
              <w:pStyle w:val="table10"/>
              <w:jc w:val="center"/>
              <w:rPr>
                <w:b/>
                <w:sz w:val="28"/>
                <w:szCs w:val="28"/>
              </w:rPr>
            </w:pPr>
            <w:r w:rsidRPr="00E84E80">
              <w:rPr>
                <w:b/>
                <w:sz w:val="28"/>
                <w:szCs w:val="28"/>
              </w:rPr>
              <w:t>Директор</w:t>
            </w:r>
          </w:p>
          <w:p w:rsidR="00F513D4" w:rsidRPr="00E84E80" w:rsidRDefault="00F513D4" w:rsidP="00F513D4">
            <w:pPr>
              <w:pStyle w:val="table10"/>
              <w:jc w:val="center"/>
              <w:rPr>
                <w:i/>
                <w:sz w:val="28"/>
                <w:szCs w:val="28"/>
              </w:rPr>
            </w:pPr>
            <w:r w:rsidRPr="00E84E80">
              <w:rPr>
                <w:i/>
                <w:sz w:val="28"/>
                <w:szCs w:val="28"/>
              </w:rPr>
              <w:t>коммунального унитарного предприятия проектно-производственного</w:t>
            </w:r>
          </w:p>
          <w:p w:rsidR="00F513D4" w:rsidRPr="00E84E80" w:rsidRDefault="00F513D4" w:rsidP="00F513D4">
            <w:pPr>
              <w:pStyle w:val="table10"/>
              <w:jc w:val="center"/>
              <w:rPr>
                <w:i/>
                <w:sz w:val="28"/>
                <w:szCs w:val="28"/>
              </w:rPr>
            </w:pPr>
            <w:r w:rsidRPr="00E84E80">
              <w:rPr>
                <w:i/>
                <w:sz w:val="28"/>
                <w:szCs w:val="28"/>
              </w:rPr>
              <w:t>архитектурно-планировочного бюро Докшицкого района</w:t>
            </w:r>
          </w:p>
          <w:p w:rsidR="00F513D4" w:rsidRPr="00E84E80" w:rsidRDefault="00F513D4" w:rsidP="00077CF1">
            <w:pPr>
              <w:pStyle w:val="table10"/>
              <w:jc w:val="center"/>
              <w:rPr>
                <w:b/>
                <w:sz w:val="28"/>
                <w:szCs w:val="28"/>
              </w:rPr>
            </w:pPr>
            <w:r w:rsidRPr="00E84E80">
              <w:rPr>
                <w:b/>
                <w:sz w:val="28"/>
                <w:szCs w:val="28"/>
              </w:rPr>
              <w:t>Макатун Анжелика Сергеевна</w:t>
            </w:r>
          </w:p>
          <w:p w:rsidR="00F513D4" w:rsidRPr="00E84E80" w:rsidRDefault="00F513D4" w:rsidP="00F513D4">
            <w:pPr>
              <w:spacing w:after="0" w:line="240" w:lineRule="auto"/>
              <w:jc w:val="center"/>
              <w:rPr>
                <w:rFonts w:ascii="Times New Roman" w:hAnsi="Times New Roman" w:cs="Times New Roman"/>
                <w:i/>
                <w:sz w:val="28"/>
                <w:szCs w:val="28"/>
              </w:rPr>
            </w:pPr>
            <w:r w:rsidRPr="00E84E80">
              <w:rPr>
                <w:rFonts w:ascii="Times New Roman" w:hAnsi="Times New Roman" w:cs="Times New Roman"/>
                <w:i/>
                <w:sz w:val="28"/>
                <w:szCs w:val="28"/>
              </w:rPr>
              <w:t>(802157) 59571</w:t>
            </w:r>
            <w:r w:rsidR="00644A28" w:rsidRPr="00E84E80">
              <w:rPr>
                <w:rFonts w:ascii="Times New Roman" w:hAnsi="Times New Roman" w:cs="Times New Roman"/>
                <w:i/>
                <w:sz w:val="28"/>
                <w:szCs w:val="28"/>
              </w:rPr>
              <w:t>;</w:t>
            </w:r>
            <w:r w:rsidR="00CB7AA8" w:rsidRPr="00E84E80">
              <w:rPr>
                <w:rFonts w:ascii="Times New Roman" w:hAnsi="Times New Roman" w:cs="Times New Roman"/>
                <w:i/>
                <w:sz w:val="28"/>
                <w:szCs w:val="28"/>
              </w:rPr>
              <w:t xml:space="preserve"> 8 (029) 792 43 13</w:t>
            </w:r>
          </w:p>
          <w:p w:rsidR="00F513D4" w:rsidRPr="00E84E80" w:rsidRDefault="00F513D4" w:rsidP="00F513D4">
            <w:pPr>
              <w:spacing w:after="0" w:line="240" w:lineRule="auto"/>
              <w:jc w:val="center"/>
              <w:rPr>
                <w:rFonts w:ascii="Times New Roman" w:hAnsi="Times New Roman" w:cs="Times New Roman"/>
                <w:b/>
                <w:i/>
                <w:sz w:val="28"/>
                <w:szCs w:val="28"/>
              </w:rPr>
            </w:pPr>
          </w:p>
          <w:p w:rsidR="00F513D4" w:rsidRPr="00E84E80" w:rsidRDefault="00F513D4" w:rsidP="00F513D4">
            <w:pPr>
              <w:spacing w:after="0" w:line="240" w:lineRule="auto"/>
              <w:jc w:val="center"/>
              <w:rPr>
                <w:rFonts w:ascii="Times New Roman" w:hAnsi="Times New Roman" w:cs="Times New Roman"/>
                <w:sz w:val="28"/>
                <w:szCs w:val="28"/>
              </w:rPr>
            </w:pPr>
            <w:r w:rsidRPr="00E84E80">
              <w:rPr>
                <w:rFonts w:ascii="Times New Roman" w:hAnsi="Times New Roman" w:cs="Times New Roman"/>
                <w:sz w:val="28"/>
                <w:szCs w:val="28"/>
              </w:rPr>
              <w:t>г. Докшицы, ул. Черняховского, д.70</w:t>
            </w:r>
          </w:p>
          <w:p w:rsidR="00F513D4" w:rsidRDefault="00F513D4" w:rsidP="00F513D4">
            <w:pPr>
              <w:pStyle w:val="ae"/>
              <w:spacing w:after="0"/>
              <w:jc w:val="center"/>
              <w:rPr>
                <w:bCs/>
                <w:sz w:val="28"/>
                <w:szCs w:val="28"/>
                <w:lang w:val="be-BY"/>
              </w:rPr>
            </w:pPr>
          </w:p>
          <w:p w:rsidR="00C02BFF" w:rsidRPr="00610CD0" w:rsidRDefault="00C02BFF" w:rsidP="00C02BFF">
            <w:pPr>
              <w:jc w:val="center"/>
              <w:rPr>
                <w:b/>
                <w:i/>
                <w:sz w:val="28"/>
                <w:szCs w:val="28"/>
              </w:rPr>
            </w:pPr>
            <w:r w:rsidRPr="00610CD0">
              <w:rPr>
                <w:b/>
                <w:sz w:val="28"/>
                <w:szCs w:val="28"/>
              </w:rPr>
              <w:t>Режим работы:</w:t>
            </w:r>
          </w:p>
          <w:p w:rsidR="00C02BFF" w:rsidRPr="00C02BFF" w:rsidRDefault="00C02BFF" w:rsidP="00C02BFF">
            <w:pPr>
              <w:spacing w:after="0" w:line="240" w:lineRule="auto"/>
              <w:ind w:left="57" w:right="57"/>
              <w:jc w:val="center"/>
              <w:rPr>
                <w:rFonts w:ascii="Times New Roman" w:hAnsi="Times New Roman" w:cs="Times New Roman"/>
                <w:sz w:val="28"/>
                <w:szCs w:val="28"/>
              </w:rPr>
            </w:pPr>
            <w:r w:rsidRPr="00C02BFF">
              <w:rPr>
                <w:rFonts w:ascii="Times New Roman" w:hAnsi="Times New Roman" w:cs="Times New Roman"/>
                <w:sz w:val="28"/>
                <w:szCs w:val="28"/>
              </w:rPr>
              <w:t>понедельник, вторник, среда, четверг, пятница</w:t>
            </w:r>
          </w:p>
          <w:p w:rsidR="00C02BFF" w:rsidRPr="00C02BFF" w:rsidRDefault="00C02BFF" w:rsidP="00C02BFF">
            <w:pPr>
              <w:spacing w:after="0" w:line="240" w:lineRule="auto"/>
              <w:ind w:left="57" w:right="57"/>
              <w:jc w:val="center"/>
              <w:rPr>
                <w:rFonts w:ascii="Times New Roman" w:hAnsi="Times New Roman" w:cs="Times New Roman"/>
                <w:sz w:val="28"/>
                <w:szCs w:val="28"/>
              </w:rPr>
            </w:pPr>
            <w:r w:rsidRPr="00C02BFF">
              <w:rPr>
                <w:rFonts w:ascii="Times New Roman" w:hAnsi="Times New Roman" w:cs="Times New Roman"/>
                <w:sz w:val="28"/>
                <w:szCs w:val="28"/>
              </w:rPr>
              <w:t>8.00-17.00 обед 13.00-14.00</w:t>
            </w:r>
          </w:p>
          <w:p w:rsidR="00C02BFF" w:rsidRPr="00C02BFF" w:rsidRDefault="00C02BFF" w:rsidP="00C02BFF">
            <w:pPr>
              <w:pStyle w:val="ae"/>
              <w:spacing w:after="0"/>
              <w:jc w:val="center"/>
              <w:rPr>
                <w:rFonts w:eastAsiaTheme="minorHAnsi"/>
                <w:sz w:val="28"/>
                <w:szCs w:val="28"/>
                <w:lang w:eastAsia="en-US"/>
              </w:rPr>
            </w:pPr>
            <w:r w:rsidRPr="00C02BFF">
              <w:rPr>
                <w:rFonts w:eastAsiaTheme="minorHAnsi"/>
                <w:sz w:val="28"/>
                <w:szCs w:val="28"/>
                <w:lang w:eastAsia="en-US"/>
              </w:rPr>
              <w:t>выходной: суббота, воскресенье, государственные праздники, праздничные дни.</w:t>
            </w:r>
          </w:p>
          <w:p w:rsidR="00C02BFF" w:rsidRPr="00C02BFF" w:rsidRDefault="00C02BFF" w:rsidP="00C02BFF">
            <w:pPr>
              <w:shd w:val="clear" w:color="auto" w:fill="FFFFFF"/>
              <w:spacing w:after="0" w:line="240" w:lineRule="auto"/>
              <w:jc w:val="center"/>
              <w:rPr>
                <w:rFonts w:ascii="Times New Roman" w:hAnsi="Times New Roman" w:cs="Times New Roman"/>
                <w:sz w:val="28"/>
                <w:szCs w:val="28"/>
              </w:rPr>
            </w:pPr>
          </w:p>
          <w:p w:rsidR="00C02BFF" w:rsidRPr="00C02BFF" w:rsidRDefault="00C02BFF" w:rsidP="00C02BFF">
            <w:pPr>
              <w:shd w:val="clear" w:color="auto" w:fill="FFFFFF"/>
              <w:spacing w:after="0" w:line="240" w:lineRule="auto"/>
              <w:jc w:val="center"/>
              <w:rPr>
                <w:rFonts w:ascii="Times New Roman" w:hAnsi="Times New Roman" w:cs="Times New Roman"/>
                <w:sz w:val="28"/>
                <w:szCs w:val="28"/>
              </w:rPr>
            </w:pPr>
            <w:r w:rsidRPr="00C02BFF">
              <w:rPr>
                <w:rFonts w:ascii="Times New Roman" w:hAnsi="Times New Roman" w:cs="Times New Roman"/>
                <w:sz w:val="28"/>
                <w:szCs w:val="28"/>
              </w:rPr>
              <w:t>Продолжительность рабочего врем</w:t>
            </w:r>
            <w:bookmarkStart w:id="0" w:name="_GoBack"/>
            <w:bookmarkEnd w:id="0"/>
            <w:r w:rsidRPr="00C02BFF">
              <w:rPr>
                <w:rFonts w:ascii="Times New Roman" w:hAnsi="Times New Roman" w:cs="Times New Roman"/>
                <w:sz w:val="28"/>
                <w:szCs w:val="28"/>
              </w:rPr>
              <w:t>ени в рабочий день, непосредственно предшествующий государственному празднику или праздничному дню, сокращается на один час</w:t>
            </w:r>
          </w:p>
          <w:p w:rsidR="00C02BFF" w:rsidRPr="00C02BFF" w:rsidRDefault="00C02BFF" w:rsidP="00F513D4">
            <w:pPr>
              <w:pStyle w:val="ae"/>
              <w:spacing w:after="0"/>
              <w:jc w:val="center"/>
              <w:rPr>
                <w:bCs/>
                <w:sz w:val="28"/>
                <w:szCs w:val="28"/>
              </w:rPr>
            </w:pPr>
          </w:p>
        </w:tc>
      </w:tr>
      <w:tr w:rsidR="00E84E80" w:rsidRPr="00E84E80" w:rsidTr="00F21492">
        <w:tc>
          <w:tcPr>
            <w:tcW w:w="3227" w:type="dxa"/>
            <w:shd w:val="clear" w:color="auto" w:fill="auto"/>
          </w:tcPr>
          <w:p w:rsidR="00F513D4" w:rsidRPr="00E84E80" w:rsidRDefault="00F513D4" w:rsidP="00794581">
            <w:pPr>
              <w:pStyle w:val="2"/>
              <w:spacing w:after="0" w:line="240" w:lineRule="auto"/>
            </w:pPr>
            <w:r w:rsidRPr="00E84E80">
              <w:t xml:space="preserve">Документы и (или) сведения, представляемые для осуществления административной процедуры: </w:t>
            </w:r>
          </w:p>
        </w:tc>
        <w:tc>
          <w:tcPr>
            <w:tcW w:w="7194" w:type="dxa"/>
            <w:shd w:val="clear" w:color="auto" w:fill="auto"/>
          </w:tcPr>
          <w:p w:rsidR="00C8211D" w:rsidRPr="00E84E80" w:rsidRDefault="00F513D4" w:rsidP="00794581">
            <w:pPr>
              <w:pStyle w:val="af0"/>
              <w:spacing w:before="0" w:beforeAutospacing="0" w:after="0" w:afterAutospacing="0"/>
              <w:ind w:left="35"/>
              <w:jc w:val="both"/>
              <w:rPr>
                <w:sz w:val="20"/>
                <w:szCs w:val="20"/>
                <w:lang w:val="ru-RU"/>
              </w:rPr>
            </w:pPr>
            <w:r w:rsidRPr="00E84E80">
              <w:rPr>
                <w:sz w:val="20"/>
                <w:szCs w:val="20"/>
                <w:lang w:val="ru-RU"/>
              </w:rPr>
              <w:t xml:space="preserve">- </w:t>
            </w:r>
            <w:r w:rsidR="00C8211D" w:rsidRPr="00E84E80">
              <w:rPr>
                <w:sz w:val="20"/>
                <w:szCs w:val="20"/>
                <w:lang w:val="ru-RU"/>
              </w:rPr>
              <w:t>заявление на</w:t>
            </w:r>
            <w:r w:rsidR="00C8211D" w:rsidRPr="00E84E80">
              <w:rPr>
                <w:sz w:val="20"/>
                <w:szCs w:val="20"/>
              </w:rPr>
              <w:t> </w:t>
            </w:r>
            <w:r w:rsidR="00C8211D" w:rsidRPr="00E84E80">
              <w:rPr>
                <w:sz w:val="20"/>
                <w:szCs w:val="20"/>
                <w:lang w:val="ru-RU"/>
              </w:rPr>
              <w:t>выдачу разрешения на</w:t>
            </w:r>
            <w:r w:rsidR="00C8211D" w:rsidRPr="00E84E80">
              <w:rPr>
                <w:sz w:val="20"/>
                <w:szCs w:val="20"/>
              </w:rPr>
              <w:t> </w:t>
            </w:r>
            <w:r w:rsidR="00C8211D" w:rsidRPr="00E84E80">
              <w:rPr>
                <w:sz w:val="20"/>
                <w:szCs w:val="20"/>
                <w:lang w:val="ru-RU"/>
              </w:rPr>
              <w:t>размещение средства наружной рекламы:</w:t>
            </w:r>
          </w:p>
          <w:p w:rsidR="00F513D4" w:rsidRPr="00E84E80" w:rsidRDefault="00C8211D" w:rsidP="00794581">
            <w:pPr>
              <w:pStyle w:val="af0"/>
              <w:spacing w:before="0" w:beforeAutospacing="0" w:after="0" w:afterAutospacing="0"/>
              <w:ind w:left="35"/>
              <w:jc w:val="both"/>
              <w:rPr>
                <w:sz w:val="20"/>
                <w:szCs w:val="20"/>
                <w:lang w:val="ru-RU"/>
              </w:rPr>
            </w:pPr>
            <w:r w:rsidRPr="00E84E80">
              <w:rPr>
                <w:sz w:val="20"/>
                <w:szCs w:val="20"/>
                <w:lang w:val="ru-RU"/>
              </w:rPr>
              <w:t>по форме согласно приложению;</w:t>
            </w:r>
          </w:p>
          <w:p w:rsidR="00C8211D" w:rsidRPr="00E84E80" w:rsidRDefault="00F513D4" w:rsidP="00794581">
            <w:pPr>
              <w:pStyle w:val="af0"/>
              <w:spacing w:before="0" w:beforeAutospacing="0" w:after="0" w:afterAutospacing="0"/>
              <w:ind w:left="35"/>
              <w:jc w:val="both"/>
              <w:rPr>
                <w:sz w:val="20"/>
                <w:szCs w:val="20"/>
                <w:lang w:val="ru-RU"/>
              </w:rPr>
            </w:pPr>
            <w:r w:rsidRPr="00E84E80">
              <w:rPr>
                <w:sz w:val="20"/>
                <w:szCs w:val="20"/>
                <w:lang w:val="ru-RU"/>
              </w:rPr>
              <w:t xml:space="preserve">- </w:t>
            </w:r>
            <w:r w:rsidR="00C8211D" w:rsidRPr="00E84E80">
              <w:rPr>
                <w:sz w:val="20"/>
                <w:szCs w:val="20"/>
                <w:lang w:val="ru-RU"/>
              </w:rPr>
              <w:t xml:space="preserve">эскиз средства наружной рекламы в увязке с конкретной архитектурно-планировочной ситуацией по месту его размещения: </w:t>
            </w:r>
          </w:p>
          <w:p w:rsidR="00C8211D" w:rsidRPr="00E84E80" w:rsidRDefault="00794581" w:rsidP="00794581">
            <w:pPr>
              <w:pStyle w:val="af0"/>
              <w:spacing w:before="0" w:beforeAutospacing="0" w:after="0" w:afterAutospacing="0"/>
              <w:ind w:left="35"/>
              <w:jc w:val="both"/>
              <w:rPr>
                <w:sz w:val="20"/>
                <w:szCs w:val="20"/>
                <w:lang w:val="ru-RU"/>
              </w:rPr>
            </w:pPr>
            <w:r w:rsidRPr="00E84E80">
              <w:rPr>
                <w:sz w:val="20"/>
                <w:szCs w:val="20"/>
                <w:lang w:val="ru-RU"/>
              </w:rPr>
              <w:t xml:space="preserve">выполняется на бумажном носителе в цвете – в двух экземплярах, а при размещении средства наружной рекламы на недвижимых материальных историко-культурных ценностях категории «0», «1», «2» или без категории и их территориях, в том числе на капитальных строениях (зданиях, сооружениях), иных объектах, которые находятся на территории недвижимых материальных </w:t>
            </w:r>
            <w:r w:rsidRPr="00E84E80">
              <w:rPr>
                <w:sz w:val="20"/>
                <w:szCs w:val="20"/>
                <w:lang w:val="ru-RU"/>
              </w:rPr>
              <w:lastRenderedPageBreak/>
              <w:t>историко-культурных ценностей и относятся к исторической застройке – в трех экземплярах;</w:t>
            </w:r>
          </w:p>
          <w:p w:rsidR="00C8211D" w:rsidRPr="00E84E80" w:rsidRDefault="00F513D4" w:rsidP="00794581">
            <w:pPr>
              <w:pStyle w:val="af0"/>
              <w:spacing w:before="0" w:beforeAutospacing="0" w:after="0" w:afterAutospacing="0"/>
              <w:ind w:left="35"/>
              <w:jc w:val="both"/>
              <w:rPr>
                <w:sz w:val="20"/>
                <w:szCs w:val="20"/>
                <w:lang w:val="ru-RU"/>
              </w:rPr>
            </w:pPr>
            <w:r w:rsidRPr="00E84E80">
              <w:rPr>
                <w:sz w:val="20"/>
                <w:szCs w:val="20"/>
                <w:lang w:val="ru-RU"/>
              </w:rPr>
              <w:t xml:space="preserve">- </w:t>
            </w:r>
            <w:r w:rsidR="00C8211D" w:rsidRPr="00E84E80">
              <w:rPr>
                <w:sz w:val="20"/>
                <w:szCs w:val="20"/>
                <w:lang w:val="ru-RU"/>
              </w:rPr>
              <w:t>три фотографии места размещения средства наружной рекламы (существующее положение).</w:t>
            </w:r>
          </w:p>
          <w:p w:rsidR="00C8211D" w:rsidRPr="00E84E80" w:rsidRDefault="00C8211D" w:rsidP="00794581">
            <w:pPr>
              <w:pStyle w:val="af0"/>
              <w:spacing w:before="0" w:beforeAutospacing="0" w:after="0" w:afterAutospacing="0"/>
              <w:ind w:left="35"/>
              <w:jc w:val="both"/>
              <w:rPr>
                <w:sz w:val="20"/>
                <w:szCs w:val="20"/>
                <w:lang w:val="ru-RU"/>
              </w:rPr>
            </w:pPr>
            <w:r w:rsidRPr="00E84E80">
              <w:rPr>
                <w:sz w:val="20"/>
                <w:szCs w:val="20"/>
                <w:lang w:val="ru-RU"/>
              </w:rPr>
              <w:t>выполняются в</w:t>
            </w:r>
            <w:r w:rsidRPr="00E84E80">
              <w:rPr>
                <w:sz w:val="20"/>
                <w:szCs w:val="20"/>
              </w:rPr>
              <w:t> </w:t>
            </w:r>
            <w:r w:rsidRPr="00E84E80">
              <w:rPr>
                <w:sz w:val="20"/>
                <w:szCs w:val="20"/>
                <w:lang w:val="ru-RU"/>
              </w:rPr>
              <w:t xml:space="preserve">цвете; </w:t>
            </w:r>
          </w:p>
          <w:p w:rsidR="00C8211D" w:rsidRPr="00E84E80" w:rsidRDefault="00C8211D" w:rsidP="00794581">
            <w:pPr>
              <w:pStyle w:val="af0"/>
              <w:spacing w:before="0" w:beforeAutospacing="0" w:after="0" w:afterAutospacing="0"/>
              <w:ind w:left="35"/>
              <w:jc w:val="both"/>
              <w:rPr>
                <w:sz w:val="20"/>
                <w:szCs w:val="20"/>
                <w:lang w:val="ru-RU"/>
              </w:rPr>
            </w:pPr>
            <w:r w:rsidRPr="00E84E80">
              <w:rPr>
                <w:sz w:val="20"/>
                <w:szCs w:val="20"/>
                <w:lang w:val="ru-RU"/>
              </w:rPr>
              <w:t>размер фотографий</w:t>
            </w:r>
            <w:r w:rsidRPr="00E84E80">
              <w:rPr>
                <w:sz w:val="20"/>
                <w:szCs w:val="20"/>
              </w:rPr>
              <w:t> </w:t>
            </w:r>
            <w:r w:rsidRPr="00E84E80">
              <w:rPr>
                <w:sz w:val="20"/>
                <w:szCs w:val="20"/>
                <w:lang w:val="ru-RU"/>
              </w:rPr>
              <w:t>– 9</w:t>
            </w:r>
            <w:r w:rsidRPr="00E84E80">
              <w:rPr>
                <w:sz w:val="20"/>
                <w:szCs w:val="20"/>
              </w:rPr>
              <w:t>x</w:t>
            </w:r>
            <w:r w:rsidRPr="00E84E80">
              <w:rPr>
                <w:sz w:val="20"/>
                <w:szCs w:val="20"/>
                <w:lang w:val="ru-RU"/>
              </w:rPr>
              <w:t>13 сантиметров;</w:t>
            </w:r>
          </w:p>
          <w:p w:rsidR="00C8211D" w:rsidRPr="00E84E80" w:rsidRDefault="00C8211D" w:rsidP="00794581">
            <w:pPr>
              <w:pStyle w:val="af0"/>
              <w:spacing w:before="0" w:beforeAutospacing="0" w:after="0" w:afterAutospacing="0"/>
              <w:ind w:left="35"/>
              <w:jc w:val="both"/>
              <w:rPr>
                <w:sz w:val="20"/>
                <w:szCs w:val="20"/>
                <w:lang w:val="ru-RU"/>
              </w:rPr>
            </w:pPr>
            <w:r w:rsidRPr="00E84E80">
              <w:rPr>
                <w:sz w:val="20"/>
                <w:szCs w:val="20"/>
                <w:lang w:val="ru-RU"/>
              </w:rPr>
              <w:t>1 фотография должна содержать панорамную съемку места размещения средства наружной рекламы (давность фотографии</w:t>
            </w:r>
            <w:r w:rsidRPr="00E84E80">
              <w:rPr>
                <w:sz w:val="20"/>
                <w:szCs w:val="20"/>
              </w:rPr>
              <w:t> </w:t>
            </w:r>
            <w:r w:rsidRPr="00E84E80">
              <w:rPr>
                <w:sz w:val="20"/>
                <w:szCs w:val="20"/>
                <w:lang w:val="ru-RU"/>
              </w:rPr>
              <w:t>– не</w:t>
            </w:r>
            <w:r w:rsidRPr="00E84E80">
              <w:rPr>
                <w:sz w:val="20"/>
                <w:szCs w:val="20"/>
              </w:rPr>
              <w:t> </w:t>
            </w:r>
            <w:r w:rsidRPr="00E84E80">
              <w:rPr>
                <w:sz w:val="20"/>
                <w:szCs w:val="20"/>
                <w:lang w:val="ru-RU"/>
              </w:rPr>
              <w:t xml:space="preserve">более 1 месяца); </w:t>
            </w:r>
          </w:p>
          <w:p w:rsidR="00F513D4" w:rsidRPr="00E84E80" w:rsidRDefault="00C8211D" w:rsidP="00794581">
            <w:pPr>
              <w:pStyle w:val="af0"/>
              <w:spacing w:before="0" w:beforeAutospacing="0" w:after="0" w:afterAutospacing="0"/>
              <w:ind w:left="35"/>
              <w:jc w:val="both"/>
              <w:rPr>
                <w:sz w:val="20"/>
                <w:szCs w:val="20"/>
                <w:lang w:val="ru-RU"/>
              </w:rPr>
            </w:pPr>
            <w:r w:rsidRPr="00E84E80">
              <w:rPr>
                <w:sz w:val="20"/>
                <w:szCs w:val="20"/>
                <w:lang w:val="ru-RU"/>
              </w:rPr>
              <w:t>2 фотографии должны содержать обозначение места размещения средства наружной рекламы (давность фотографий</w:t>
            </w:r>
            <w:r w:rsidRPr="00E84E80">
              <w:rPr>
                <w:sz w:val="20"/>
                <w:szCs w:val="20"/>
              </w:rPr>
              <w:t> </w:t>
            </w:r>
            <w:r w:rsidRPr="00E84E80">
              <w:rPr>
                <w:sz w:val="20"/>
                <w:szCs w:val="20"/>
                <w:lang w:val="ru-RU"/>
              </w:rPr>
              <w:t>– не</w:t>
            </w:r>
            <w:r w:rsidRPr="00E84E80">
              <w:rPr>
                <w:sz w:val="20"/>
                <w:szCs w:val="20"/>
              </w:rPr>
              <w:t> </w:t>
            </w:r>
            <w:r w:rsidRPr="00E84E80">
              <w:rPr>
                <w:sz w:val="20"/>
                <w:szCs w:val="20"/>
                <w:lang w:val="ru-RU"/>
              </w:rPr>
              <w:t>более 1 месяца)</w:t>
            </w:r>
            <w:r w:rsidR="00F513D4" w:rsidRPr="00E84E80">
              <w:rPr>
                <w:sz w:val="20"/>
                <w:szCs w:val="20"/>
                <w:lang w:val="ru-RU"/>
              </w:rPr>
              <w:t>;</w:t>
            </w:r>
          </w:p>
          <w:p w:rsidR="00C8211D" w:rsidRPr="00E84E80" w:rsidRDefault="00F513D4" w:rsidP="00794581">
            <w:pPr>
              <w:pStyle w:val="af0"/>
              <w:spacing w:before="0" w:beforeAutospacing="0" w:after="0" w:afterAutospacing="0"/>
              <w:ind w:left="35"/>
              <w:jc w:val="both"/>
              <w:rPr>
                <w:sz w:val="20"/>
                <w:szCs w:val="20"/>
                <w:lang w:val="ru-RU"/>
              </w:rPr>
            </w:pPr>
            <w:r w:rsidRPr="00E84E80">
              <w:rPr>
                <w:sz w:val="20"/>
                <w:szCs w:val="20"/>
                <w:lang w:val="ru-RU"/>
              </w:rPr>
              <w:t xml:space="preserve">- </w:t>
            </w:r>
            <w:r w:rsidR="00C8211D" w:rsidRPr="00E84E80">
              <w:rPr>
                <w:sz w:val="20"/>
                <w:szCs w:val="20"/>
                <w:lang w:val="ru-RU"/>
              </w:rPr>
              <w:t>копия письма или иного документа о</w:t>
            </w:r>
            <w:r w:rsidR="00C8211D" w:rsidRPr="00E84E80">
              <w:rPr>
                <w:sz w:val="20"/>
                <w:szCs w:val="20"/>
              </w:rPr>
              <w:t> </w:t>
            </w:r>
            <w:r w:rsidR="00C8211D" w:rsidRPr="00E84E80">
              <w:rPr>
                <w:sz w:val="20"/>
                <w:szCs w:val="20"/>
                <w:lang w:val="ru-RU"/>
              </w:rPr>
              <w:t>согласии собственника места размещения средства наружной рекламы (далее</w:t>
            </w:r>
            <w:r w:rsidR="00C8211D" w:rsidRPr="00E84E80">
              <w:rPr>
                <w:sz w:val="20"/>
                <w:szCs w:val="20"/>
              </w:rPr>
              <w:t> </w:t>
            </w:r>
            <w:r w:rsidR="00C8211D" w:rsidRPr="00E84E80">
              <w:rPr>
                <w:sz w:val="20"/>
                <w:szCs w:val="20"/>
                <w:lang w:val="ru-RU"/>
              </w:rPr>
              <w:t>– собственник) или лица, указанного в</w:t>
            </w:r>
            <w:r w:rsidR="00C8211D" w:rsidRPr="00E84E80">
              <w:rPr>
                <w:sz w:val="20"/>
                <w:szCs w:val="20"/>
              </w:rPr>
              <w:t> </w:t>
            </w:r>
            <w:r w:rsidR="00C8211D" w:rsidRPr="00E84E80">
              <w:rPr>
                <w:sz w:val="20"/>
                <w:szCs w:val="20"/>
                <w:lang w:val="ru-RU"/>
              </w:rPr>
              <w:t>абзацах втором</w:t>
            </w:r>
            <w:r w:rsidR="00C8211D" w:rsidRPr="00E84E80">
              <w:rPr>
                <w:sz w:val="20"/>
                <w:szCs w:val="20"/>
              </w:rPr>
              <w:t> </w:t>
            </w:r>
            <w:r w:rsidR="00C8211D" w:rsidRPr="00E84E80">
              <w:rPr>
                <w:sz w:val="20"/>
                <w:szCs w:val="20"/>
                <w:lang w:val="ru-RU"/>
              </w:rPr>
              <w:t>– пятом части четвертой пункта</w:t>
            </w:r>
            <w:r w:rsidR="00C8211D" w:rsidRPr="00E84E80">
              <w:rPr>
                <w:sz w:val="20"/>
                <w:szCs w:val="20"/>
              </w:rPr>
              <w:t> </w:t>
            </w:r>
            <w:r w:rsidR="00C8211D" w:rsidRPr="00E84E80">
              <w:rPr>
                <w:sz w:val="20"/>
                <w:szCs w:val="20"/>
                <w:lang w:val="ru-RU"/>
              </w:rPr>
              <w:t>1 статьи</w:t>
            </w:r>
            <w:r w:rsidR="00C8211D" w:rsidRPr="00E84E80">
              <w:rPr>
                <w:sz w:val="20"/>
                <w:szCs w:val="20"/>
              </w:rPr>
              <w:t> </w:t>
            </w:r>
            <w:r w:rsidR="00C8211D" w:rsidRPr="00E84E80">
              <w:rPr>
                <w:sz w:val="20"/>
                <w:szCs w:val="20"/>
                <w:lang w:val="ru-RU"/>
              </w:rPr>
              <w:t>13 Закона Республики «О</w:t>
            </w:r>
            <w:r w:rsidR="00C8211D" w:rsidRPr="00E84E80">
              <w:rPr>
                <w:sz w:val="20"/>
                <w:szCs w:val="20"/>
              </w:rPr>
              <w:t> </w:t>
            </w:r>
            <w:r w:rsidR="00C8211D" w:rsidRPr="00E84E80">
              <w:rPr>
                <w:sz w:val="20"/>
                <w:szCs w:val="20"/>
                <w:lang w:val="ru-RU"/>
              </w:rPr>
              <w:t>рекламе» (далее</w:t>
            </w:r>
            <w:r w:rsidR="00C8211D" w:rsidRPr="00E84E80">
              <w:rPr>
                <w:sz w:val="20"/>
                <w:szCs w:val="20"/>
              </w:rPr>
              <w:t> </w:t>
            </w:r>
            <w:r w:rsidR="00C8211D" w:rsidRPr="00E84E80">
              <w:rPr>
                <w:sz w:val="20"/>
                <w:szCs w:val="20"/>
                <w:lang w:val="ru-RU"/>
              </w:rPr>
              <w:t>– уполномоченное лицо), на</w:t>
            </w:r>
            <w:r w:rsidR="00C8211D" w:rsidRPr="00E84E80">
              <w:rPr>
                <w:sz w:val="20"/>
                <w:szCs w:val="20"/>
              </w:rPr>
              <w:t> </w:t>
            </w:r>
            <w:r w:rsidR="00C8211D" w:rsidRPr="00E84E80">
              <w:rPr>
                <w:sz w:val="20"/>
                <w:szCs w:val="20"/>
                <w:lang w:val="ru-RU"/>
              </w:rPr>
              <w:t>размещение средства наружной рекламы, выданных в</w:t>
            </w:r>
            <w:r w:rsidR="00C8211D" w:rsidRPr="00E84E80">
              <w:rPr>
                <w:sz w:val="20"/>
                <w:szCs w:val="20"/>
              </w:rPr>
              <w:t> </w:t>
            </w:r>
            <w:r w:rsidR="00C8211D" w:rsidRPr="00E84E80">
              <w:rPr>
                <w:sz w:val="20"/>
                <w:szCs w:val="20"/>
                <w:lang w:val="ru-RU"/>
              </w:rPr>
              <w:t>течение последних шести месяцев,</w:t>
            </w:r>
            <w:r w:rsidR="00C8211D" w:rsidRPr="00E84E80">
              <w:rPr>
                <w:sz w:val="20"/>
                <w:szCs w:val="20"/>
              </w:rPr>
              <w:t> </w:t>
            </w:r>
            <w:r w:rsidR="00C8211D" w:rsidRPr="00E84E80">
              <w:rPr>
                <w:sz w:val="20"/>
                <w:szCs w:val="20"/>
                <w:lang w:val="ru-RU"/>
              </w:rPr>
              <w:t>– если место размещения средства наружной рекламы находится в</w:t>
            </w:r>
            <w:r w:rsidR="00C8211D" w:rsidRPr="00E84E80">
              <w:rPr>
                <w:sz w:val="20"/>
                <w:szCs w:val="20"/>
              </w:rPr>
              <w:t> </w:t>
            </w:r>
            <w:r w:rsidR="00C8211D" w:rsidRPr="00E84E80">
              <w:rPr>
                <w:sz w:val="20"/>
                <w:szCs w:val="20"/>
                <w:lang w:val="ru-RU"/>
              </w:rPr>
              <w:t>республиканской или частной собственности и</w:t>
            </w:r>
            <w:r w:rsidR="00C8211D" w:rsidRPr="00E84E80">
              <w:rPr>
                <w:sz w:val="20"/>
                <w:szCs w:val="20"/>
              </w:rPr>
              <w:t> </w:t>
            </w:r>
            <w:r w:rsidR="00C8211D" w:rsidRPr="00E84E80">
              <w:rPr>
                <w:sz w:val="20"/>
                <w:szCs w:val="20"/>
                <w:lang w:val="ru-RU"/>
              </w:rPr>
              <w:t>проведение торгов не</w:t>
            </w:r>
            <w:r w:rsidR="00C8211D" w:rsidRPr="00E84E80">
              <w:rPr>
                <w:sz w:val="20"/>
                <w:szCs w:val="20"/>
              </w:rPr>
              <w:t> </w:t>
            </w:r>
            <w:r w:rsidR="00C8211D" w:rsidRPr="00E84E80">
              <w:rPr>
                <w:sz w:val="20"/>
                <w:szCs w:val="20"/>
                <w:lang w:val="ru-RU"/>
              </w:rPr>
              <w:t>требуется, за</w:t>
            </w:r>
            <w:r w:rsidR="00C8211D" w:rsidRPr="00E84E80">
              <w:rPr>
                <w:sz w:val="20"/>
                <w:szCs w:val="20"/>
              </w:rPr>
              <w:t> </w:t>
            </w:r>
            <w:r w:rsidR="00C8211D" w:rsidRPr="00E84E80">
              <w:rPr>
                <w:sz w:val="20"/>
                <w:szCs w:val="20"/>
                <w:lang w:val="ru-RU"/>
              </w:rPr>
              <w:t>исключением случая, когда рекламораспространитель является собственником или уполномоченным лицом;</w:t>
            </w:r>
          </w:p>
          <w:p w:rsidR="00F513D4" w:rsidRPr="00E84E80" w:rsidRDefault="00F513D4" w:rsidP="00794581">
            <w:pPr>
              <w:pStyle w:val="af0"/>
              <w:spacing w:before="0" w:beforeAutospacing="0" w:after="0" w:afterAutospacing="0"/>
              <w:ind w:left="35"/>
              <w:jc w:val="both"/>
              <w:rPr>
                <w:sz w:val="20"/>
                <w:szCs w:val="20"/>
                <w:lang w:val="ru-RU"/>
              </w:rPr>
            </w:pPr>
            <w:r w:rsidRPr="00E84E80">
              <w:rPr>
                <w:sz w:val="20"/>
                <w:szCs w:val="20"/>
                <w:lang w:val="ru-RU"/>
              </w:rPr>
              <w:t xml:space="preserve">- </w:t>
            </w:r>
            <w:r w:rsidR="00794581" w:rsidRPr="00E84E80">
              <w:rPr>
                <w:sz w:val="20"/>
                <w:szCs w:val="20"/>
                <w:lang w:val="ru-RU"/>
              </w:rPr>
              <w:t>к</w:t>
            </w:r>
            <w:r w:rsidR="00C8211D" w:rsidRPr="00E84E80">
              <w:rPr>
                <w:sz w:val="20"/>
                <w:szCs w:val="20"/>
                <w:lang w:val="ru-RU"/>
              </w:rPr>
              <w:t>опия документа, подтверждающего согласие собственников на</w:t>
            </w:r>
            <w:r w:rsidR="00C8211D" w:rsidRPr="00E84E80">
              <w:rPr>
                <w:sz w:val="20"/>
                <w:szCs w:val="20"/>
              </w:rPr>
              <w:t> </w:t>
            </w:r>
            <w:r w:rsidR="00C8211D" w:rsidRPr="00E84E80">
              <w:rPr>
                <w:sz w:val="20"/>
                <w:szCs w:val="20"/>
                <w:lang w:val="ru-RU"/>
              </w:rPr>
              <w:t>размещение средства наружной рекламы в</w:t>
            </w:r>
            <w:r w:rsidR="00C8211D" w:rsidRPr="00E84E80">
              <w:rPr>
                <w:sz w:val="20"/>
                <w:szCs w:val="20"/>
              </w:rPr>
              <w:t> </w:t>
            </w:r>
            <w:r w:rsidR="00C8211D" w:rsidRPr="00E84E80">
              <w:rPr>
                <w:sz w:val="20"/>
                <w:szCs w:val="20"/>
                <w:lang w:val="ru-RU"/>
              </w:rPr>
              <w:t>количестве, необходимом в</w:t>
            </w:r>
            <w:r w:rsidR="00C8211D" w:rsidRPr="00E84E80">
              <w:rPr>
                <w:sz w:val="20"/>
                <w:szCs w:val="20"/>
              </w:rPr>
              <w:t> </w:t>
            </w:r>
            <w:r w:rsidR="00C8211D" w:rsidRPr="00E84E80">
              <w:rPr>
                <w:sz w:val="20"/>
                <w:szCs w:val="20"/>
                <w:lang w:val="ru-RU"/>
              </w:rPr>
              <w:t>соответствии с</w:t>
            </w:r>
            <w:r w:rsidR="00C8211D" w:rsidRPr="00E84E80">
              <w:rPr>
                <w:sz w:val="20"/>
                <w:szCs w:val="20"/>
              </w:rPr>
              <w:t> </w:t>
            </w:r>
            <w:r w:rsidR="00C8211D" w:rsidRPr="00E84E80">
              <w:rPr>
                <w:sz w:val="20"/>
                <w:szCs w:val="20"/>
                <w:lang w:val="ru-RU"/>
              </w:rPr>
              <w:t>законодательством для</w:t>
            </w:r>
            <w:r w:rsidR="00C8211D" w:rsidRPr="00E84E80">
              <w:rPr>
                <w:sz w:val="20"/>
                <w:szCs w:val="20"/>
              </w:rPr>
              <w:t> </w:t>
            </w:r>
            <w:r w:rsidR="00C8211D" w:rsidRPr="00E84E80">
              <w:rPr>
                <w:sz w:val="20"/>
                <w:szCs w:val="20"/>
                <w:lang w:val="ru-RU"/>
              </w:rPr>
              <w:t>принятия таких решений (копия протокола общего собрания, копия протокола об</w:t>
            </w:r>
            <w:r w:rsidR="00C8211D" w:rsidRPr="00E84E80">
              <w:rPr>
                <w:sz w:val="20"/>
                <w:szCs w:val="20"/>
              </w:rPr>
              <w:t> </w:t>
            </w:r>
            <w:r w:rsidR="00C8211D" w:rsidRPr="00E84E80">
              <w:rPr>
                <w:sz w:val="20"/>
                <w:szCs w:val="20"/>
                <w:lang w:val="ru-RU"/>
              </w:rPr>
              <w:t>итогах письменного опроса или копия иного предусмотренного законодательством документа),</w:t>
            </w:r>
            <w:r w:rsidR="00C8211D" w:rsidRPr="00E84E80">
              <w:rPr>
                <w:sz w:val="20"/>
                <w:szCs w:val="20"/>
              </w:rPr>
              <w:t> </w:t>
            </w:r>
            <w:r w:rsidR="00C8211D" w:rsidRPr="00E84E80">
              <w:rPr>
                <w:sz w:val="20"/>
                <w:szCs w:val="20"/>
                <w:lang w:val="ru-RU"/>
              </w:rPr>
              <w:t>– при размещении средства наружной рекламы на</w:t>
            </w:r>
            <w:r w:rsidR="00C8211D" w:rsidRPr="00E84E80">
              <w:rPr>
                <w:sz w:val="20"/>
                <w:szCs w:val="20"/>
              </w:rPr>
              <w:t> </w:t>
            </w:r>
            <w:r w:rsidR="00C8211D" w:rsidRPr="00E84E80">
              <w:rPr>
                <w:sz w:val="20"/>
                <w:szCs w:val="20"/>
                <w:lang w:val="ru-RU"/>
              </w:rPr>
              <w:t>имуществе, находящемся в</w:t>
            </w:r>
            <w:r w:rsidR="00C8211D" w:rsidRPr="00E84E80">
              <w:rPr>
                <w:sz w:val="20"/>
                <w:szCs w:val="20"/>
              </w:rPr>
              <w:t> </w:t>
            </w:r>
            <w:r w:rsidR="00C8211D" w:rsidRPr="00E84E80">
              <w:rPr>
                <w:sz w:val="20"/>
                <w:szCs w:val="20"/>
                <w:lang w:val="ru-RU"/>
              </w:rPr>
              <w:t>общей собственности нескольких лиц, в</w:t>
            </w:r>
            <w:r w:rsidR="00C8211D" w:rsidRPr="00E84E80">
              <w:rPr>
                <w:sz w:val="20"/>
                <w:szCs w:val="20"/>
              </w:rPr>
              <w:t> </w:t>
            </w:r>
            <w:r w:rsidR="00C8211D" w:rsidRPr="00E84E80">
              <w:rPr>
                <w:sz w:val="20"/>
                <w:szCs w:val="20"/>
                <w:lang w:val="ru-RU"/>
              </w:rPr>
              <w:t>случае, когда проведение торгов не</w:t>
            </w:r>
            <w:r w:rsidR="00C8211D" w:rsidRPr="00E84E80">
              <w:rPr>
                <w:sz w:val="20"/>
                <w:szCs w:val="20"/>
              </w:rPr>
              <w:t> </w:t>
            </w:r>
            <w:r w:rsidR="00C8211D" w:rsidRPr="00E84E80">
              <w:rPr>
                <w:sz w:val="20"/>
                <w:szCs w:val="20"/>
                <w:lang w:val="ru-RU"/>
              </w:rPr>
              <w:t>требуется;</w:t>
            </w:r>
          </w:p>
          <w:p w:rsidR="00794581" w:rsidRPr="00E84E80" w:rsidRDefault="00794581" w:rsidP="00794581">
            <w:pPr>
              <w:pStyle w:val="af0"/>
              <w:spacing w:before="0" w:beforeAutospacing="0" w:after="0" w:afterAutospacing="0"/>
              <w:ind w:left="35"/>
              <w:jc w:val="both"/>
              <w:rPr>
                <w:sz w:val="20"/>
                <w:szCs w:val="20"/>
                <w:lang w:val="ru-RU"/>
              </w:rPr>
            </w:pPr>
            <w:r w:rsidRPr="00E84E80">
              <w:rPr>
                <w:sz w:val="20"/>
                <w:szCs w:val="20"/>
                <w:lang w:val="ru-RU"/>
              </w:rPr>
              <w:t>- проект привязки средства наружной рекламы к</w:t>
            </w:r>
            <w:r w:rsidRPr="00E84E80">
              <w:rPr>
                <w:sz w:val="20"/>
                <w:szCs w:val="20"/>
              </w:rPr>
              <w:t> </w:t>
            </w:r>
            <w:r w:rsidRPr="00E84E80">
              <w:rPr>
                <w:sz w:val="20"/>
                <w:szCs w:val="20"/>
                <w:lang w:val="ru-RU"/>
              </w:rPr>
              <w:t>участку местности, если размещение средства наружной рекламы требует разрытия грунта или выполнения иных земляных работ;</w:t>
            </w:r>
          </w:p>
          <w:p w:rsidR="00F21492" w:rsidRPr="00E84E80" w:rsidRDefault="00C8211D" w:rsidP="00794581">
            <w:pPr>
              <w:pStyle w:val="af0"/>
              <w:spacing w:before="0" w:beforeAutospacing="0" w:after="0" w:afterAutospacing="0"/>
              <w:ind w:left="35"/>
              <w:jc w:val="both"/>
              <w:rPr>
                <w:sz w:val="20"/>
                <w:szCs w:val="20"/>
                <w:lang w:val="ru-RU"/>
              </w:rPr>
            </w:pPr>
            <w:r w:rsidRPr="00E84E80">
              <w:rPr>
                <w:sz w:val="20"/>
                <w:szCs w:val="20"/>
                <w:lang w:val="ru-RU"/>
              </w:rPr>
              <w:t>- документ, подтверждающий внесение платы (за</w:t>
            </w:r>
            <w:r w:rsidRPr="00E84E80">
              <w:rPr>
                <w:sz w:val="20"/>
                <w:szCs w:val="20"/>
              </w:rPr>
              <w:t> </w:t>
            </w:r>
            <w:r w:rsidRPr="00E84E80">
              <w:rPr>
                <w:sz w:val="20"/>
                <w:szCs w:val="20"/>
                <w:lang w:val="ru-RU"/>
              </w:rPr>
              <w:t>исключением внесения платы посредством использования автоматизированной информационной системы единого расчетного и</w:t>
            </w:r>
            <w:r w:rsidRPr="00E84E80">
              <w:rPr>
                <w:sz w:val="20"/>
                <w:szCs w:val="20"/>
              </w:rPr>
              <w:t> </w:t>
            </w:r>
            <w:r w:rsidRPr="00E84E80">
              <w:rPr>
                <w:sz w:val="20"/>
                <w:szCs w:val="20"/>
                <w:lang w:val="ru-RU"/>
              </w:rPr>
              <w:t>информационного пространства), кроме случаев бесплатного осуществления административной процедуры</w:t>
            </w:r>
            <w:r w:rsidR="00F21492" w:rsidRPr="00E84E80">
              <w:rPr>
                <w:sz w:val="20"/>
                <w:szCs w:val="20"/>
                <w:lang w:val="ru-RU"/>
              </w:rPr>
              <w:t>;</w:t>
            </w:r>
          </w:p>
        </w:tc>
      </w:tr>
      <w:tr w:rsidR="00E84E80" w:rsidRPr="00E84E80" w:rsidTr="00F21492">
        <w:tc>
          <w:tcPr>
            <w:tcW w:w="3227" w:type="dxa"/>
            <w:shd w:val="clear" w:color="auto" w:fill="auto"/>
          </w:tcPr>
          <w:p w:rsidR="00F513D4" w:rsidRPr="00E84E80" w:rsidRDefault="00F513D4" w:rsidP="00794581">
            <w:pPr>
              <w:pStyle w:val="2"/>
              <w:spacing w:after="0" w:line="240" w:lineRule="auto"/>
            </w:pPr>
            <w:r w:rsidRPr="00E84E80">
              <w:lastRenderedPageBreak/>
              <w:t>Документы и (или) сведения, запрашиваемые ответственным исполнителем:</w:t>
            </w:r>
          </w:p>
        </w:tc>
        <w:tc>
          <w:tcPr>
            <w:tcW w:w="7194" w:type="dxa"/>
            <w:shd w:val="clear" w:color="auto" w:fill="auto"/>
          </w:tcPr>
          <w:p w:rsidR="00F513D4" w:rsidRPr="00E84E80" w:rsidRDefault="00DB7B56" w:rsidP="00794581">
            <w:pPr>
              <w:pStyle w:val="ae"/>
              <w:spacing w:after="0"/>
              <w:ind w:left="35"/>
              <w:jc w:val="both"/>
              <w:rPr>
                <w:sz w:val="20"/>
                <w:szCs w:val="20"/>
              </w:rPr>
            </w:pPr>
            <w:r w:rsidRPr="00E84E80">
              <w:rPr>
                <w:sz w:val="20"/>
                <w:szCs w:val="20"/>
              </w:rPr>
              <w:t>- копия протокола о результатах торгов на право размещения средства наружной рекламы на недвижимом имуществе (далее – торги), если разрешение на размещение средства наружной рекламы выдается по результатам проведения торгов;</w:t>
            </w:r>
          </w:p>
          <w:p w:rsidR="00DB7B56" w:rsidRPr="00E84E80" w:rsidRDefault="00DB7B56" w:rsidP="00794581">
            <w:pPr>
              <w:pStyle w:val="ae"/>
              <w:spacing w:after="0"/>
              <w:ind w:left="35"/>
              <w:jc w:val="both"/>
              <w:rPr>
                <w:sz w:val="20"/>
                <w:szCs w:val="20"/>
              </w:rPr>
            </w:pPr>
            <w:r w:rsidRPr="00E84E80">
              <w:rPr>
                <w:sz w:val="20"/>
                <w:szCs w:val="20"/>
              </w:rPr>
              <w:t>- письмо или иной документ о согласии уполномоченного лица на размещение средства наружной рекламы, если место размещения средства наружной рекламы находится в коммунальной собственности;</w:t>
            </w:r>
          </w:p>
          <w:p w:rsidR="00DB7B56" w:rsidRPr="00E84E80" w:rsidRDefault="00DB7B56" w:rsidP="00794581">
            <w:pPr>
              <w:pStyle w:val="ae"/>
              <w:numPr>
                <w:ilvl w:val="0"/>
                <w:numId w:val="6"/>
              </w:numPr>
              <w:tabs>
                <w:tab w:val="left" w:pos="177"/>
              </w:tabs>
              <w:spacing w:after="0"/>
              <w:ind w:left="35" w:firstLine="0"/>
              <w:jc w:val="both"/>
              <w:rPr>
                <w:bCs/>
                <w:sz w:val="20"/>
                <w:szCs w:val="20"/>
                <w:lang w:val="be-BY"/>
              </w:rPr>
            </w:pPr>
            <w:r w:rsidRPr="00E84E80">
              <w:rPr>
                <w:sz w:val="20"/>
                <w:szCs w:val="20"/>
              </w:rPr>
              <w:t>паспорт средства наружной рекламы, содержащий согласование подразделения Государственной автомобильной инспекции Министерства внутренних дел размещения средства наружной рекламы, либо письменный отказ в таком согласовании в случае размещения средства наружной рекламы в пределах придорожной полосы (контролируемой зоны) автомобильной дороги, красных линий улиц, дорог или площадей населенных пунктов;</w:t>
            </w:r>
          </w:p>
          <w:p w:rsidR="00DB7B56" w:rsidRPr="00E84E80" w:rsidRDefault="00DB7B56" w:rsidP="00794581">
            <w:pPr>
              <w:pStyle w:val="ae"/>
              <w:numPr>
                <w:ilvl w:val="0"/>
                <w:numId w:val="6"/>
              </w:numPr>
              <w:tabs>
                <w:tab w:val="left" w:pos="177"/>
              </w:tabs>
              <w:spacing w:after="0"/>
              <w:ind w:left="35" w:firstLine="0"/>
              <w:jc w:val="both"/>
              <w:rPr>
                <w:bCs/>
                <w:sz w:val="20"/>
                <w:szCs w:val="20"/>
                <w:lang w:val="be-BY"/>
              </w:rPr>
            </w:pPr>
            <w:r w:rsidRPr="00E84E80">
              <w:rPr>
                <w:sz w:val="20"/>
                <w:szCs w:val="20"/>
              </w:rPr>
              <w:t>паспорт средства наружной рекламы, содержащий согласование владельца автомобильной дороги размещения средства наружной рекламы, либо письменный отказ в таком согласовании в случае размещения средства наружной рекламы в пределах придорожной полосы (контролируемой зоны) автомобильной дороги;</w:t>
            </w:r>
          </w:p>
          <w:p w:rsidR="00DB7B56" w:rsidRPr="00E84E80" w:rsidRDefault="00DB7B56" w:rsidP="00794581">
            <w:pPr>
              <w:pStyle w:val="ae"/>
              <w:numPr>
                <w:ilvl w:val="0"/>
                <w:numId w:val="6"/>
              </w:numPr>
              <w:tabs>
                <w:tab w:val="left" w:pos="177"/>
              </w:tabs>
              <w:spacing w:after="0"/>
              <w:ind w:left="35" w:firstLine="0"/>
              <w:jc w:val="both"/>
              <w:rPr>
                <w:bCs/>
                <w:sz w:val="20"/>
                <w:szCs w:val="20"/>
                <w:lang w:val="be-BY"/>
              </w:rPr>
            </w:pPr>
            <w:r w:rsidRPr="00E84E80">
              <w:rPr>
                <w:sz w:val="20"/>
                <w:szCs w:val="20"/>
              </w:rPr>
              <w:t>эскиз средства наружной рекламы, согласованный Министерством культуры, либо письменный отказ в таком согласовании в случае размещения средства наружной рекламы на недвижимых материальных историко-культурных ценностях категории «0», «1», «2» или без категории, их территориях и в зонах их охраны;</w:t>
            </w:r>
          </w:p>
          <w:p w:rsidR="00F21492" w:rsidRPr="00E84E80" w:rsidRDefault="00DB7B56" w:rsidP="00794581">
            <w:pPr>
              <w:pStyle w:val="ae"/>
              <w:numPr>
                <w:ilvl w:val="0"/>
                <w:numId w:val="6"/>
              </w:numPr>
              <w:tabs>
                <w:tab w:val="left" w:pos="177"/>
              </w:tabs>
              <w:spacing w:after="0"/>
              <w:ind w:left="35" w:firstLine="0"/>
              <w:jc w:val="both"/>
              <w:rPr>
                <w:bCs/>
                <w:sz w:val="20"/>
                <w:szCs w:val="20"/>
                <w:lang w:val="be-BY"/>
              </w:rPr>
            </w:pPr>
            <w:r w:rsidRPr="00E84E80">
              <w:rPr>
                <w:sz w:val="20"/>
                <w:szCs w:val="20"/>
              </w:rPr>
              <w:t>согласование проекта привязки средства наружной рекламы к участку местности;</w:t>
            </w:r>
          </w:p>
        </w:tc>
      </w:tr>
      <w:tr w:rsidR="00E84E80" w:rsidRPr="00E84E80" w:rsidTr="00F21492">
        <w:tc>
          <w:tcPr>
            <w:tcW w:w="3227" w:type="dxa"/>
            <w:shd w:val="clear" w:color="auto" w:fill="auto"/>
          </w:tcPr>
          <w:p w:rsidR="00F513D4" w:rsidRPr="00E84E80" w:rsidRDefault="00F513D4" w:rsidP="00794581">
            <w:pPr>
              <w:pStyle w:val="ae"/>
              <w:spacing w:after="0"/>
              <w:rPr>
                <w:bCs/>
                <w:sz w:val="20"/>
                <w:szCs w:val="20"/>
                <w:lang w:val="be-BY"/>
              </w:rPr>
            </w:pPr>
            <w:r w:rsidRPr="00E84E80">
              <w:rPr>
                <w:bCs/>
                <w:sz w:val="20"/>
                <w:szCs w:val="20"/>
              </w:rPr>
              <w:t>Размер платы, взимаемой при осуществлении административной процедуры:</w:t>
            </w:r>
          </w:p>
        </w:tc>
        <w:tc>
          <w:tcPr>
            <w:tcW w:w="7194" w:type="dxa"/>
            <w:shd w:val="clear" w:color="auto" w:fill="auto"/>
          </w:tcPr>
          <w:p w:rsidR="00F513D4" w:rsidRPr="00E84E80" w:rsidRDefault="00F513D4" w:rsidP="00794581">
            <w:pPr>
              <w:pStyle w:val="ae"/>
              <w:spacing w:after="0"/>
              <w:ind w:left="35"/>
              <w:jc w:val="both"/>
              <w:rPr>
                <w:sz w:val="20"/>
                <w:szCs w:val="20"/>
              </w:rPr>
            </w:pPr>
            <w:r w:rsidRPr="00E84E80">
              <w:rPr>
                <w:sz w:val="20"/>
                <w:szCs w:val="20"/>
              </w:rPr>
              <w:t>Плата за услуги</w:t>
            </w:r>
            <w:r w:rsidR="00A66E04" w:rsidRPr="00E84E80">
              <w:rPr>
                <w:sz w:val="20"/>
                <w:szCs w:val="20"/>
              </w:rPr>
              <w:t>.</w:t>
            </w:r>
          </w:p>
          <w:p w:rsidR="00A66E04" w:rsidRPr="00E84E80" w:rsidRDefault="000F4E0A" w:rsidP="00794581">
            <w:pPr>
              <w:pStyle w:val="table10"/>
              <w:ind w:left="35"/>
              <w:jc w:val="both"/>
              <w:rPr>
                <w:rFonts w:eastAsia="Times New Roman"/>
              </w:rPr>
            </w:pPr>
            <w:r w:rsidRPr="00E84E80">
              <w:rPr>
                <w:rFonts w:eastAsia="Times New Roman"/>
              </w:rPr>
              <w:t>Б</w:t>
            </w:r>
            <w:r w:rsidR="00A66E04" w:rsidRPr="00E84E80">
              <w:rPr>
                <w:rFonts w:eastAsia="Times New Roman"/>
              </w:rPr>
              <w:t>есплатно – при выдаче разрешения на размещение средства наружной рекламы:</w:t>
            </w:r>
          </w:p>
          <w:p w:rsidR="00A66E04" w:rsidRPr="00E84E80" w:rsidRDefault="000F4E0A" w:rsidP="00794581">
            <w:pPr>
              <w:pStyle w:val="table10"/>
              <w:ind w:left="35"/>
              <w:jc w:val="both"/>
              <w:rPr>
                <w:rFonts w:eastAsia="Times New Roman"/>
              </w:rPr>
            </w:pPr>
            <w:r w:rsidRPr="00E84E80">
              <w:rPr>
                <w:rFonts w:eastAsia="Times New Roman"/>
              </w:rPr>
              <w:t xml:space="preserve">- </w:t>
            </w:r>
            <w:r w:rsidR="00A66E04" w:rsidRPr="00E84E80">
              <w:rPr>
                <w:rFonts w:eastAsia="Times New Roman"/>
              </w:rPr>
              <w:t xml:space="preserve">специально предназначенного и используемого </w:t>
            </w:r>
            <w:r w:rsidRPr="00E84E80">
              <w:rPr>
                <w:rFonts w:eastAsia="Times New Roman"/>
              </w:rPr>
              <w:t>д</w:t>
            </w:r>
            <w:r w:rsidR="00A66E04" w:rsidRPr="00E84E80">
              <w:rPr>
                <w:rFonts w:eastAsia="Times New Roman"/>
              </w:rPr>
              <w:t>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r w:rsidRPr="00E84E80">
              <w:rPr>
                <w:rFonts w:eastAsia="Times New Roman"/>
              </w:rPr>
              <w:t>;</w:t>
            </w:r>
          </w:p>
          <w:p w:rsidR="00F21492" w:rsidRPr="00E84E80" w:rsidRDefault="000F4E0A" w:rsidP="00794581">
            <w:pPr>
              <w:pStyle w:val="ae"/>
              <w:spacing w:after="0"/>
              <w:ind w:left="35"/>
              <w:jc w:val="both"/>
              <w:rPr>
                <w:sz w:val="20"/>
                <w:szCs w:val="20"/>
              </w:rPr>
            </w:pPr>
            <w:r w:rsidRPr="00E84E80">
              <w:rPr>
                <w:sz w:val="20"/>
                <w:szCs w:val="20"/>
              </w:rPr>
              <w:t xml:space="preserve">- </w:t>
            </w:r>
            <w:r w:rsidR="00A66E04" w:rsidRPr="00E84E80">
              <w:rPr>
                <w:sz w:val="20"/>
                <w:szCs w:val="20"/>
              </w:rPr>
              <w:t xml:space="preserve">на новом или прежнем месте в связи с прекращением действия ранее выданного разрешения по причине проведения в месте размещения средства наружной рекламы работ по застройке, благоустройству территорий, </w:t>
            </w:r>
            <w:r w:rsidR="00A66E04" w:rsidRPr="00E84E80">
              <w:rPr>
                <w:sz w:val="20"/>
                <w:szCs w:val="20"/>
              </w:rPr>
              <w:lastRenderedPageBreak/>
              <w:t>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w:t>
            </w:r>
            <w:r w:rsidRPr="00E84E80">
              <w:rPr>
                <w:sz w:val="20"/>
                <w:szCs w:val="20"/>
              </w:rPr>
              <w:t>;</w:t>
            </w:r>
          </w:p>
        </w:tc>
      </w:tr>
      <w:tr w:rsidR="00E84E80" w:rsidRPr="00E84E80" w:rsidTr="00F21492">
        <w:tc>
          <w:tcPr>
            <w:tcW w:w="3227" w:type="dxa"/>
            <w:shd w:val="clear" w:color="auto" w:fill="auto"/>
          </w:tcPr>
          <w:p w:rsidR="00F513D4" w:rsidRPr="00E84E80" w:rsidRDefault="00F513D4" w:rsidP="00794581">
            <w:pPr>
              <w:pStyle w:val="ae"/>
              <w:spacing w:after="0"/>
              <w:rPr>
                <w:bCs/>
                <w:sz w:val="20"/>
                <w:szCs w:val="20"/>
                <w:lang w:val="be-BY"/>
              </w:rPr>
            </w:pPr>
            <w:r w:rsidRPr="00E84E80">
              <w:rPr>
                <w:sz w:val="20"/>
                <w:szCs w:val="20"/>
              </w:rPr>
              <w:lastRenderedPageBreak/>
              <w:t>Максимальный срок осуществления административной процедуры:</w:t>
            </w:r>
          </w:p>
        </w:tc>
        <w:tc>
          <w:tcPr>
            <w:tcW w:w="7194" w:type="dxa"/>
            <w:shd w:val="clear" w:color="auto" w:fill="auto"/>
          </w:tcPr>
          <w:p w:rsidR="00F513D4" w:rsidRPr="00E84E80" w:rsidRDefault="00F513D4" w:rsidP="00794581">
            <w:pPr>
              <w:pStyle w:val="table10"/>
              <w:ind w:left="35"/>
              <w:jc w:val="both"/>
              <w:rPr>
                <w:rFonts w:eastAsia="Times New Roman"/>
              </w:rPr>
            </w:pPr>
            <w:r w:rsidRPr="00E84E80">
              <w:rPr>
                <w:rFonts w:eastAsia="Times New Roman"/>
              </w:rPr>
              <w:t>15 рабочих дней, а в случае, если требуется разработка проекта привязки средства наружной рекламы к участку местности и (или) подключение к инженерным коммуникациям, - 30 рабочих дней</w:t>
            </w:r>
            <w:r w:rsidR="000F4E0A" w:rsidRPr="00E84E80">
              <w:rPr>
                <w:rFonts w:eastAsia="Times New Roman"/>
              </w:rPr>
              <w:t>;</w:t>
            </w:r>
          </w:p>
        </w:tc>
      </w:tr>
      <w:tr w:rsidR="00E84E80" w:rsidRPr="00E84E80" w:rsidTr="00F21492">
        <w:tc>
          <w:tcPr>
            <w:tcW w:w="3227" w:type="dxa"/>
            <w:shd w:val="clear" w:color="auto" w:fill="auto"/>
          </w:tcPr>
          <w:p w:rsidR="00265ED3" w:rsidRPr="00E84E80" w:rsidRDefault="00FF5EE1" w:rsidP="00794581">
            <w:pPr>
              <w:pStyle w:val="ae"/>
              <w:spacing w:after="0"/>
              <w:rPr>
                <w:sz w:val="20"/>
                <w:szCs w:val="20"/>
              </w:rPr>
            </w:pPr>
            <w:r w:rsidRPr="00E84E80">
              <w:rPr>
                <w:sz w:val="20"/>
                <w:szCs w:val="20"/>
              </w:rPr>
              <w:t>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tc>
        <w:tc>
          <w:tcPr>
            <w:tcW w:w="7194" w:type="dxa"/>
            <w:shd w:val="clear" w:color="auto" w:fill="auto"/>
          </w:tcPr>
          <w:p w:rsidR="00265ED3" w:rsidRPr="00E84E80" w:rsidRDefault="00265ED3" w:rsidP="00794581">
            <w:pPr>
              <w:pStyle w:val="table10"/>
              <w:ind w:left="35"/>
              <w:jc w:val="both"/>
            </w:pPr>
            <w:r w:rsidRPr="00E84E80">
              <w:t>Разрешение на размещение средства наружной рекламы;</w:t>
            </w:r>
          </w:p>
          <w:p w:rsidR="00265ED3" w:rsidRPr="00E84E80" w:rsidRDefault="00265ED3" w:rsidP="00794581">
            <w:pPr>
              <w:pStyle w:val="table10"/>
              <w:ind w:left="35"/>
              <w:jc w:val="both"/>
              <w:rPr>
                <w:rFonts w:eastAsia="Times New Roman"/>
              </w:rPr>
            </w:pPr>
          </w:p>
        </w:tc>
      </w:tr>
      <w:tr w:rsidR="00E84E80" w:rsidRPr="00E84E80" w:rsidTr="00F21492">
        <w:tc>
          <w:tcPr>
            <w:tcW w:w="3227" w:type="dxa"/>
            <w:shd w:val="clear" w:color="auto" w:fill="auto"/>
          </w:tcPr>
          <w:p w:rsidR="00DB7B56" w:rsidRPr="00E84E80" w:rsidRDefault="00DB7B56" w:rsidP="00794581">
            <w:pPr>
              <w:pStyle w:val="ae"/>
              <w:spacing w:after="0"/>
              <w:rPr>
                <w:sz w:val="20"/>
                <w:szCs w:val="20"/>
              </w:rPr>
            </w:pPr>
            <w:r w:rsidRPr="00E84E80">
              <w:rPr>
                <w:sz w:val="20"/>
                <w:szCs w:val="20"/>
              </w:rPr>
              <w:t>Срок действия:</w:t>
            </w:r>
          </w:p>
        </w:tc>
        <w:tc>
          <w:tcPr>
            <w:tcW w:w="7194" w:type="dxa"/>
            <w:shd w:val="clear" w:color="auto" w:fill="auto"/>
          </w:tcPr>
          <w:p w:rsidR="00DB7B56" w:rsidRPr="00E84E80" w:rsidRDefault="00DB7B56" w:rsidP="00794581">
            <w:pPr>
              <w:pStyle w:val="table10"/>
              <w:ind w:left="35"/>
              <w:jc w:val="both"/>
              <w:rPr>
                <w:rFonts w:eastAsia="Times New Roman"/>
              </w:rPr>
            </w:pPr>
            <w:r w:rsidRPr="00E84E80">
              <w:rPr>
                <w:rFonts w:eastAsia="Times New Roman"/>
              </w:rPr>
              <w:t>- не менее 7 лет на мультимедийные рекламные конструкции, электронные табло;</w:t>
            </w:r>
          </w:p>
          <w:p w:rsidR="00DB7B56" w:rsidRPr="00E84E80" w:rsidRDefault="00DB7B56" w:rsidP="00794581">
            <w:pPr>
              <w:pStyle w:val="table10"/>
              <w:ind w:left="35"/>
              <w:jc w:val="both"/>
              <w:rPr>
                <w:rFonts w:eastAsia="Times New Roman"/>
              </w:rPr>
            </w:pPr>
            <w:r w:rsidRPr="00E84E80">
              <w:rPr>
                <w:rFonts w:eastAsia="Times New Roman"/>
              </w:rPr>
              <w:t>- не менее 5 лет на иные технически сложные средства наружной рекламы (надкрышные рекламные конструкции, средства наружной рекламы на путепроводах (мостах), щиты с площадью рекламного поля 32 кв. метра и более, иные средства наружной рекламы с площадью рекламного поля более 50 кв. метров, щиты с внутренней подсветкой, щиты с вращающимися рекламными полями, призматроны, лайтпостеры (световые коробы) с площадью рекламного поля более 2,16 кв. метра, лайтпостеры (световые коробы) в подземных пешеходных переходах, панели с внутренней подсветкой, а также иные средства наружной рекламы, отнесенные к технически сложным средствам наружной рекламы решением местного исполнительного и распорядительного органа), объемно-пространственные рекламные конструкции;</w:t>
            </w:r>
          </w:p>
          <w:p w:rsidR="00DB7B56" w:rsidRPr="00E84E80" w:rsidRDefault="00DB7B56" w:rsidP="00794581">
            <w:pPr>
              <w:pStyle w:val="table10"/>
              <w:ind w:left="35"/>
              <w:jc w:val="both"/>
              <w:rPr>
                <w:rFonts w:eastAsia="Times New Roman"/>
              </w:rPr>
            </w:pPr>
            <w:r w:rsidRPr="00E84E80">
              <w:rPr>
                <w:rFonts w:eastAsia="Times New Roman"/>
              </w:rPr>
              <w:t>- не менее 3 лет на лайтпостеры (световые коробы) с площадью рекламного поля до 2,16 кв. метра включительно, за исключением размещаемых в подземных пешеходных переходах, щиты с площадью рекламного поля до 32 кв. метров без внутренней подсветки, пилоны, панели без внутренней подсветки, указатели с внутренней подсветкой, иные средства наружной рекламы, закрепляемые на земельном участке, а также вывески и вывески рекламного характера, размещаемые на недвижимых материальных историко-культурных ценностях, их территориях и в зонах их охраны;</w:t>
            </w:r>
          </w:p>
          <w:p w:rsidR="00DB7B56" w:rsidRPr="00E84E80" w:rsidRDefault="00DB7B56" w:rsidP="00794581">
            <w:pPr>
              <w:pStyle w:val="table10"/>
              <w:ind w:left="35"/>
              <w:jc w:val="both"/>
              <w:rPr>
                <w:rFonts w:eastAsia="Times New Roman"/>
              </w:rPr>
            </w:pPr>
            <w:r w:rsidRPr="00E84E80">
              <w:rPr>
                <w:rFonts w:eastAsia="Times New Roman"/>
              </w:rPr>
              <w:t>- на вывески рекламного характера, за исключением вывесок рекламного характера, размещаемых на недвижимых материальных историко-культурных ценностях, их территориях и в зонах их охраны, – до окончания расположения производственного объекта, торгового объекта или иного объекта обслуживания или осуществления рекламораспространителем деятельности по месту размещения вывески рекламного характера;</w:t>
            </w:r>
            <w:r w:rsidRPr="00E84E80">
              <w:rPr>
                <w:rFonts w:eastAsia="Times New Roman"/>
              </w:rPr>
              <w:br/>
              <w:t>- не менее 1 года, если иное не определено договором на размещение средства наружной рекламы, на иные средства наружной рекламы;</w:t>
            </w:r>
          </w:p>
        </w:tc>
      </w:tr>
      <w:tr w:rsidR="00DB7B56" w:rsidRPr="00E84E80" w:rsidTr="00F21492">
        <w:tc>
          <w:tcPr>
            <w:tcW w:w="3227" w:type="dxa"/>
            <w:shd w:val="clear" w:color="auto" w:fill="auto"/>
          </w:tcPr>
          <w:p w:rsidR="00DB7B56" w:rsidRPr="00E84E80" w:rsidRDefault="00DB7B56" w:rsidP="00794581">
            <w:pPr>
              <w:pStyle w:val="ae"/>
              <w:spacing w:after="0"/>
              <w:rPr>
                <w:sz w:val="20"/>
                <w:szCs w:val="20"/>
              </w:rPr>
            </w:pPr>
            <w:r w:rsidRPr="00E84E80">
              <w:rPr>
                <w:sz w:val="20"/>
                <w:szCs w:val="20"/>
              </w:rPr>
              <w:t>Наименование государственного органа (иной организации), рассматривающего административную жалобу</w:t>
            </w:r>
            <w:r w:rsidR="00F21492" w:rsidRPr="00E84E80">
              <w:rPr>
                <w:sz w:val="20"/>
                <w:szCs w:val="20"/>
              </w:rPr>
              <w:t>:</w:t>
            </w:r>
          </w:p>
        </w:tc>
        <w:tc>
          <w:tcPr>
            <w:tcW w:w="7194" w:type="dxa"/>
            <w:shd w:val="clear" w:color="auto" w:fill="auto"/>
          </w:tcPr>
          <w:p w:rsidR="00DB7B56" w:rsidRPr="00E84E80" w:rsidRDefault="00A90475" w:rsidP="00794581">
            <w:pPr>
              <w:pStyle w:val="table10"/>
              <w:ind w:left="35"/>
              <w:jc w:val="both"/>
              <w:rPr>
                <w:rFonts w:eastAsia="Times New Roman"/>
              </w:rPr>
            </w:pPr>
            <w:r w:rsidRPr="00E84E80">
              <w:rPr>
                <w:rFonts w:eastAsia="Times New Roman"/>
              </w:rPr>
              <w:t>С</w:t>
            </w:r>
            <w:r w:rsidR="00DB7B56" w:rsidRPr="00E84E80">
              <w:rPr>
                <w:rFonts w:eastAsia="Times New Roman"/>
              </w:rPr>
              <w:t>оответствующий областной исполнительный комитет – в случае обжалования административного решения, принятого городским (города областного подчинения) или районным исполнительным комитетом</w:t>
            </w:r>
            <w:r w:rsidR="00F21492" w:rsidRPr="00E84E80">
              <w:rPr>
                <w:rFonts w:eastAsia="Times New Roman"/>
              </w:rPr>
              <w:t>;</w:t>
            </w:r>
          </w:p>
        </w:tc>
      </w:tr>
    </w:tbl>
    <w:p w:rsidR="00EA4A8B" w:rsidRPr="00E84E80" w:rsidRDefault="00EA4A8B" w:rsidP="00F513D4">
      <w:pPr>
        <w:pStyle w:val="newncpi"/>
        <w:ind w:firstLine="0"/>
        <w:rPr>
          <w:lang w:val="be-BY"/>
        </w:rPr>
      </w:pPr>
    </w:p>
    <w:p w:rsidR="00F513D4" w:rsidRPr="00E84E80" w:rsidRDefault="00F513D4">
      <w:pPr>
        <w:pStyle w:val="newncpi"/>
        <w:rPr>
          <w:lang w:val="be-BY"/>
        </w:rPr>
      </w:pPr>
    </w:p>
    <w:p w:rsidR="00F513D4" w:rsidRPr="00E84E80" w:rsidRDefault="00F513D4">
      <w:pPr>
        <w:pStyle w:val="newncpi"/>
        <w:rPr>
          <w:lang w:val="be-BY"/>
        </w:rPr>
      </w:pPr>
    </w:p>
    <w:p w:rsidR="00F513D4" w:rsidRPr="00E84E80" w:rsidRDefault="00F513D4">
      <w:pPr>
        <w:pStyle w:val="newncpi"/>
        <w:rPr>
          <w:lang w:val="be-BY"/>
        </w:rPr>
      </w:pPr>
    </w:p>
    <w:p w:rsidR="00F513D4" w:rsidRPr="00E84E80" w:rsidRDefault="00F513D4">
      <w:pPr>
        <w:pStyle w:val="newncpi"/>
        <w:rPr>
          <w:lang w:val="be-BY"/>
        </w:rPr>
      </w:pPr>
    </w:p>
    <w:p w:rsidR="00F513D4" w:rsidRPr="00E84E80" w:rsidRDefault="00F513D4">
      <w:pPr>
        <w:pStyle w:val="newncpi"/>
        <w:rPr>
          <w:lang w:val="be-BY"/>
        </w:rPr>
      </w:pPr>
    </w:p>
    <w:p w:rsidR="00F513D4" w:rsidRPr="00E84E80" w:rsidRDefault="00F513D4">
      <w:pPr>
        <w:pStyle w:val="newncpi"/>
        <w:rPr>
          <w:lang w:val="be-BY"/>
        </w:rPr>
      </w:pPr>
    </w:p>
    <w:p w:rsidR="00F513D4" w:rsidRPr="00E84E80" w:rsidRDefault="00F513D4">
      <w:pPr>
        <w:pStyle w:val="newncpi"/>
        <w:rPr>
          <w:lang w:val="be-BY"/>
        </w:rPr>
      </w:pPr>
    </w:p>
    <w:p w:rsidR="00F513D4" w:rsidRPr="00E84E80" w:rsidRDefault="00F513D4">
      <w:pPr>
        <w:pStyle w:val="newncpi"/>
        <w:rPr>
          <w:lang w:val="be-BY"/>
        </w:rPr>
      </w:pPr>
    </w:p>
    <w:p w:rsidR="0014120C" w:rsidRPr="00E84E80" w:rsidRDefault="0014120C">
      <w:pPr>
        <w:pStyle w:val="newncpi"/>
        <w:rPr>
          <w:lang w:val="be-BY"/>
        </w:rPr>
      </w:pPr>
    </w:p>
    <w:p w:rsidR="0014120C" w:rsidRPr="00E84E80" w:rsidRDefault="0014120C">
      <w:pPr>
        <w:pStyle w:val="newncpi"/>
        <w:rPr>
          <w:lang w:val="be-BY"/>
        </w:rPr>
      </w:pPr>
    </w:p>
    <w:p w:rsidR="0014120C" w:rsidRPr="00E84E80" w:rsidRDefault="0014120C">
      <w:pPr>
        <w:pStyle w:val="newncpi"/>
        <w:rPr>
          <w:lang w:val="be-BY"/>
        </w:rPr>
      </w:pPr>
    </w:p>
    <w:p w:rsidR="0014120C" w:rsidRPr="00E84E80" w:rsidRDefault="0014120C">
      <w:pPr>
        <w:pStyle w:val="newncpi"/>
        <w:rPr>
          <w:lang w:val="be-BY"/>
        </w:rPr>
      </w:pPr>
    </w:p>
    <w:p w:rsidR="00F17FAD" w:rsidRPr="00E84E80" w:rsidRDefault="00F17FAD">
      <w:pPr>
        <w:pStyle w:val="newncpi"/>
        <w:rPr>
          <w:lang w:val="be-BY"/>
        </w:rPr>
        <w:sectPr w:rsidR="00F17FAD" w:rsidRPr="00E84E80" w:rsidSect="00F513D4">
          <w:headerReference w:type="even" r:id="rId7"/>
          <w:footerReference w:type="first" r:id="rId8"/>
          <w:pgSz w:w="11906" w:h="16840"/>
          <w:pgMar w:top="567" w:right="566" w:bottom="567" w:left="1134" w:header="280" w:footer="0" w:gutter="0"/>
          <w:cols w:space="720"/>
          <w:docGrid w:linePitch="299"/>
        </w:sectPr>
      </w:pPr>
    </w:p>
    <w:p w:rsidR="00F17FAD" w:rsidRPr="00E84E80" w:rsidRDefault="00F17FAD" w:rsidP="00F17FAD">
      <w:pPr>
        <w:pStyle w:val="newncpi0"/>
        <w:jc w:val="right"/>
        <w:rPr>
          <w:sz w:val="26"/>
          <w:szCs w:val="26"/>
        </w:rPr>
      </w:pPr>
      <w:r w:rsidRPr="00E84E80">
        <w:rPr>
          <w:sz w:val="26"/>
          <w:szCs w:val="26"/>
          <w:u w:val="single"/>
        </w:rPr>
        <w:lastRenderedPageBreak/>
        <w:t xml:space="preserve">Докшицкий </w:t>
      </w:r>
      <w:r w:rsidRPr="00E84E80">
        <w:rPr>
          <w:sz w:val="28"/>
          <w:szCs w:val="28"/>
          <w:u w:val="single"/>
        </w:rPr>
        <w:t>районный</w:t>
      </w:r>
      <w:r w:rsidRPr="00E84E80">
        <w:rPr>
          <w:sz w:val="26"/>
          <w:szCs w:val="26"/>
          <w:u w:val="single"/>
        </w:rPr>
        <w:t xml:space="preserve"> исполнительный комитет</w:t>
      </w:r>
    </w:p>
    <w:p w:rsidR="00F17FAD" w:rsidRPr="00E84E80" w:rsidRDefault="00F17FAD" w:rsidP="00F17FAD">
      <w:pPr>
        <w:pStyle w:val="undline"/>
        <w:ind w:right="13" w:firstLine="3969"/>
        <w:jc w:val="right"/>
        <w:rPr>
          <w:sz w:val="18"/>
          <w:szCs w:val="18"/>
        </w:rPr>
      </w:pPr>
      <w:r w:rsidRPr="00E84E80">
        <w:rPr>
          <w:sz w:val="18"/>
          <w:szCs w:val="18"/>
        </w:rPr>
        <w:t>(наименование местного исполнительного и</w:t>
      </w:r>
    </w:p>
    <w:p w:rsidR="00F17FAD" w:rsidRPr="00E84E80" w:rsidRDefault="00F17FAD" w:rsidP="00F17FAD">
      <w:pPr>
        <w:pStyle w:val="undline"/>
        <w:ind w:right="12" w:firstLine="3969"/>
        <w:jc w:val="right"/>
        <w:rPr>
          <w:sz w:val="18"/>
          <w:szCs w:val="18"/>
        </w:rPr>
      </w:pPr>
      <w:r w:rsidRPr="00E84E80">
        <w:rPr>
          <w:sz w:val="18"/>
          <w:szCs w:val="18"/>
        </w:rPr>
        <w:t>распорядительного органа, администрации парка)</w:t>
      </w:r>
    </w:p>
    <w:p w:rsidR="00F17FAD" w:rsidRPr="00E84E80" w:rsidRDefault="00F17FAD" w:rsidP="00F17FAD">
      <w:pPr>
        <w:pStyle w:val="undline"/>
        <w:ind w:right="12" w:firstLine="4394"/>
        <w:jc w:val="right"/>
      </w:pPr>
    </w:p>
    <w:p w:rsidR="00F17FAD" w:rsidRPr="00E84E80" w:rsidRDefault="00F17FAD" w:rsidP="00F17FAD">
      <w:pPr>
        <w:pStyle w:val="undline"/>
        <w:ind w:right="12" w:firstLine="4394"/>
        <w:jc w:val="right"/>
      </w:pPr>
    </w:p>
    <w:p w:rsidR="00F17FAD" w:rsidRPr="00E84E80" w:rsidRDefault="00F17FAD" w:rsidP="00F17FAD">
      <w:pPr>
        <w:pStyle w:val="undline"/>
        <w:ind w:right="12" w:firstLine="4394"/>
        <w:jc w:val="right"/>
      </w:pPr>
    </w:p>
    <w:p w:rsidR="00F17FAD" w:rsidRPr="00E84E80" w:rsidRDefault="00F17FAD" w:rsidP="00F17FAD">
      <w:pPr>
        <w:pStyle w:val="titlep"/>
        <w:spacing w:before="0" w:after="0"/>
      </w:pPr>
      <w:r w:rsidRPr="00E84E80">
        <w:t>ЗАЯВЛЕНИЕ</w:t>
      </w:r>
      <w:r w:rsidRPr="00E84E80">
        <w:br/>
        <w:t>на выдачу разрешения на размещение средства наружной рекламы</w:t>
      </w:r>
    </w:p>
    <w:p w:rsidR="00F17FAD" w:rsidRPr="00E84E80" w:rsidRDefault="00F17FAD" w:rsidP="00F17FAD">
      <w:pPr>
        <w:pStyle w:val="titlep"/>
        <w:spacing w:before="0" w:after="0"/>
      </w:pPr>
    </w:p>
    <w:p w:rsidR="00F17FAD" w:rsidRPr="00E84E80" w:rsidRDefault="00F17FAD" w:rsidP="00F17FAD">
      <w:pPr>
        <w:pStyle w:val="newncpi"/>
        <w:spacing w:line="276" w:lineRule="auto"/>
      </w:pPr>
      <w:r w:rsidRPr="00E84E80">
        <w:t>Сведения о рекламораспространителе:</w:t>
      </w:r>
    </w:p>
    <w:p w:rsidR="00F17FAD" w:rsidRPr="00E84E80" w:rsidRDefault="00F17FAD" w:rsidP="00F17FAD">
      <w:pPr>
        <w:pStyle w:val="newncpi"/>
        <w:spacing w:line="276" w:lineRule="auto"/>
        <w:jc w:val="left"/>
      </w:pPr>
      <w:r w:rsidRPr="00E84E80">
        <w:t>наименование (фамилия, собственное имя, отчество (если таковое имеется) _____________________________________________________________________________</w:t>
      </w:r>
    </w:p>
    <w:p w:rsidR="00F17FAD" w:rsidRPr="00E84E80" w:rsidRDefault="00F17FAD" w:rsidP="00F17FAD">
      <w:pPr>
        <w:pStyle w:val="newncpi0"/>
        <w:spacing w:line="276" w:lineRule="auto"/>
      </w:pPr>
      <w:r w:rsidRPr="00E84E80">
        <w:t>_____________________________________________________________________________</w:t>
      </w:r>
    </w:p>
    <w:p w:rsidR="00F17FAD" w:rsidRPr="00E84E80" w:rsidRDefault="00F17FAD" w:rsidP="00F17FAD">
      <w:pPr>
        <w:pStyle w:val="newncpi0"/>
        <w:spacing w:line="276" w:lineRule="auto"/>
        <w:ind w:firstLine="567"/>
      </w:pPr>
      <w:r w:rsidRPr="00E84E80">
        <w:t>учетный номер плательщика________________________________________________</w:t>
      </w:r>
    </w:p>
    <w:p w:rsidR="00F17FAD" w:rsidRPr="00E84E80" w:rsidRDefault="00F17FAD" w:rsidP="00F17FAD">
      <w:pPr>
        <w:pStyle w:val="newncpi"/>
        <w:spacing w:line="276" w:lineRule="auto"/>
      </w:pPr>
      <w:r w:rsidRPr="00E84E80">
        <w:t>место нахождения (место жительства или место пребывания) ____________________</w:t>
      </w:r>
    </w:p>
    <w:p w:rsidR="00F17FAD" w:rsidRPr="00E84E80" w:rsidRDefault="00F17FAD" w:rsidP="00F17FAD">
      <w:pPr>
        <w:pStyle w:val="newncpi0"/>
        <w:spacing w:line="276" w:lineRule="auto"/>
      </w:pPr>
      <w:r w:rsidRPr="00E84E80">
        <w:t>_____________________________________________________________________________</w:t>
      </w:r>
    </w:p>
    <w:p w:rsidR="00F17FAD" w:rsidRPr="00E84E80" w:rsidRDefault="00F17FAD" w:rsidP="00F17FAD">
      <w:pPr>
        <w:pStyle w:val="newncpi"/>
        <w:spacing w:line="276" w:lineRule="auto"/>
      </w:pPr>
      <w:r w:rsidRPr="00E84E80">
        <w:t>номер контактного телефона (код) ___________________________________________</w:t>
      </w:r>
    </w:p>
    <w:p w:rsidR="00F17FAD" w:rsidRPr="00E84E80" w:rsidRDefault="00F17FAD" w:rsidP="00F17FAD">
      <w:pPr>
        <w:pStyle w:val="newncpi"/>
        <w:spacing w:line="276" w:lineRule="auto"/>
      </w:pPr>
      <w:r w:rsidRPr="00E84E80">
        <w:t>организация, индивидуальный предприниматель (нужное подчеркнуть);</w:t>
      </w:r>
    </w:p>
    <w:p w:rsidR="00F17FAD" w:rsidRPr="00E84E80" w:rsidRDefault="00F17FAD" w:rsidP="00F17FAD">
      <w:pPr>
        <w:pStyle w:val="newncpi"/>
        <w:spacing w:line="276" w:lineRule="auto"/>
      </w:pPr>
      <w:r w:rsidRPr="00E84E80">
        <w:t>оператор наружной рекламы (да/нет) ________________________________________</w:t>
      </w:r>
    </w:p>
    <w:p w:rsidR="00F17FAD" w:rsidRPr="00E84E80" w:rsidRDefault="00F17FAD" w:rsidP="00F17FAD">
      <w:pPr>
        <w:pStyle w:val="newncpi"/>
        <w:spacing w:line="276" w:lineRule="auto"/>
      </w:pPr>
      <w:r w:rsidRPr="00E84E80">
        <w:t> </w:t>
      </w:r>
    </w:p>
    <w:p w:rsidR="00F17FAD" w:rsidRPr="00E84E80" w:rsidRDefault="00F17FAD" w:rsidP="00F17FAD">
      <w:pPr>
        <w:pStyle w:val="newncpi"/>
        <w:spacing w:line="276" w:lineRule="auto"/>
      </w:pPr>
      <w:r w:rsidRPr="00E84E80">
        <w:t>Заявление подается по результатам проведения торгов на право размещения средства наружной рекламы на недвижимом имуществе (да/нет) ___________, дата и номер протокола о результатах торгов ___________________________________________</w:t>
      </w:r>
    </w:p>
    <w:p w:rsidR="00F17FAD" w:rsidRPr="00E84E80" w:rsidRDefault="00F17FAD" w:rsidP="00F17FAD">
      <w:pPr>
        <w:pStyle w:val="newncpi"/>
        <w:spacing w:line="276" w:lineRule="auto"/>
      </w:pPr>
      <w:r w:rsidRPr="00E84E80">
        <w:t> </w:t>
      </w:r>
    </w:p>
    <w:p w:rsidR="00F17FAD" w:rsidRPr="00E84E80" w:rsidRDefault="00F17FAD" w:rsidP="00F17FAD">
      <w:pPr>
        <w:pStyle w:val="newncpi"/>
        <w:spacing w:line="276" w:lineRule="auto"/>
      </w:pPr>
      <w:r w:rsidRPr="00E84E80">
        <w:t>Заявление подается в связи с прекращением действия выданного ранее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 (да/нет) __________________________________:</w:t>
      </w:r>
    </w:p>
    <w:p w:rsidR="00F17FAD" w:rsidRPr="00E84E80" w:rsidRDefault="00F17FAD" w:rsidP="00F17FAD">
      <w:pPr>
        <w:pStyle w:val="newncpi"/>
        <w:spacing w:line="276" w:lineRule="auto"/>
      </w:pPr>
      <w:r w:rsidRPr="00E84E80">
        <w:t>номер разрешения, действие которого прекращено, ____________________________</w:t>
      </w:r>
    </w:p>
    <w:p w:rsidR="00F17FAD" w:rsidRPr="00E84E80" w:rsidRDefault="00F17FAD" w:rsidP="00F17FAD">
      <w:pPr>
        <w:pStyle w:val="newncpi"/>
        <w:spacing w:line="276" w:lineRule="auto"/>
      </w:pPr>
      <w:r w:rsidRPr="00E84E80">
        <w:t>дата прекращения действия разрешения ______________________________________</w:t>
      </w:r>
    </w:p>
    <w:p w:rsidR="00F17FAD" w:rsidRPr="00E84E80" w:rsidRDefault="00F17FAD" w:rsidP="00F17FAD">
      <w:pPr>
        <w:pStyle w:val="newncpi"/>
        <w:spacing w:line="276" w:lineRule="auto"/>
      </w:pPr>
      <w:r w:rsidRPr="00E84E80">
        <w:t> </w:t>
      </w:r>
    </w:p>
    <w:p w:rsidR="00F17FAD" w:rsidRPr="00E84E80" w:rsidRDefault="00F17FAD" w:rsidP="00F17FAD">
      <w:pPr>
        <w:pStyle w:val="newncpi"/>
        <w:spacing w:line="276" w:lineRule="auto"/>
      </w:pPr>
      <w:r w:rsidRPr="00E84E80">
        <w:t>Сведения о собственнике имущества (уполномоченном лице), предоставляемого для размещения средства наружной рекламы:</w:t>
      </w:r>
    </w:p>
    <w:p w:rsidR="00F17FAD" w:rsidRPr="00E84E80" w:rsidRDefault="00F17FAD" w:rsidP="00F17FAD">
      <w:pPr>
        <w:pStyle w:val="newncpi"/>
        <w:spacing w:line="276" w:lineRule="auto"/>
      </w:pPr>
      <w:r w:rsidRPr="00E84E80">
        <w:t>наименование (фамилия, собственное имя, отчество (если таковое имеется) _____________________________________________________________________________</w:t>
      </w:r>
    </w:p>
    <w:p w:rsidR="00F17FAD" w:rsidRPr="00E84E80" w:rsidRDefault="00F17FAD" w:rsidP="00F17FAD">
      <w:pPr>
        <w:pStyle w:val="newncpi0"/>
        <w:spacing w:line="276" w:lineRule="auto"/>
      </w:pPr>
      <w:r w:rsidRPr="00E84E80">
        <w:t>_____________________________________________________________________________</w:t>
      </w:r>
    </w:p>
    <w:p w:rsidR="00F17FAD" w:rsidRPr="00E84E80" w:rsidRDefault="00F17FAD" w:rsidP="00F17FAD">
      <w:pPr>
        <w:pStyle w:val="newncpi"/>
        <w:spacing w:line="276" w:lineRule="auto"/>
      </w:pPr>
      <w:r w:rsidRPr="00E84E80">
        <w:t>учетный номер плательщика ________________________________________________</w:t>
      </w:r>
    </w:p>
    <w:p w:rsidR="00F17FAD" w:rsidRPr="00E84E80" w:rsidRDefault="00F17FAD" w:rsidP="00F17FAD">
      <w:pPr>
        <w:pStyle w:val="newncpi"/>
        <w:spacing w:line="276" w:lineRule="auto"/>
      </w:pPr>
      <w:r w:rsidRPr="00E84E80">
        <w:t>место нахождения (место жительства или место пребывания) ____________________</w:t>
      </w:r>
    </w:p>
    <w:p w:rsidR="00F17FAD" w:rsidRPr="00E84E80" w:rsidRDefault="00F17FAD" w:rsidP="00F17FAD">
      <w:pPr>
        <w:pStyle w:val="newncpi0"/>
        <w:spacing w:line="276" w:lineRule="auto"/>
      </w:pPr>
      <w:r w:rsidRPr="00E84E80">
        <w:t>_____________________________________________________________________________</w:t>
      </w:r>
    </w:p>
    <w:p w:rsidR="00F17FAD" w:rsidRPr="00E84E80" w:rsidRDefault="00F17FAD" w:rsidP="00F17FAD">
      <w:pPr>
        <w:pStyle w:val="newncpi"/>
        <w:spacing w:line="276" w:lineRule="auto"/>
      </w:pPr>
      <w:r w:rsidRPr="00E84E80">
        <w:t>номер контактного телефона (код) __________________________________________</w:t>
      </w:r>
    </w:p>
    <w:p w:rsidR="00F17FAD" w:rsidRPr="00E84E80" w:rsidRDefault="00F17FAD" w:rsidP="00F17FAD">
      <w:pPr>
        <w:pStyle w:val="newncpi"/>
        <w:spacing w:line="276" w:lineRule="auto"/>
      </w:pPr>
      <w:r w:rsidRPr="00E84E80">
        <w:t>имущество, предоставляемое для размещения средства наружной рекламы, находится в республиканской, коммунальной и (или) частной собственности (нужное подчеркнуть).</w:t>
      </w:r>
    </w:p>
    <w:p w:rsidR="00F17FAD" w:rsidRPr="00E84E80" w:rsidRDefault="00F17FAD" w:rsidP="00F17FAD">
      <w:pPr>
        <w:pStyle w:val="newncpi"/>
        <w:spacing w:line="276" w:lineRule="auto"/>
      </w:pPr>
      <w:r w:rsidRPr="00E84E80">
        <w:t> </w:t>
      </w:r>
    </w:p>
    <w:p w:rsidR="00F17FAD" w:rsidRPr="00E84E80" w:rsidRDefault="00F17FAD" w:rsidP="00F17FAD">
      <w:pPr>
        <w:pStyle w:val="newncpi"/>
        <w:spacing w:line="276" w:lineRule="auto"/>
      </w:pPr>
      <w:r w:rsidRPr="00E84E80">
        <w:t>Сведения о средстве наружной рекламы:</w:t>
      </w:r>
    </w:p>
    <w:p w:rsidR="00F17FAD" w:rsidRPr="00E84E80" w:rsidRDefault="00F17FAD" w:rsidP="00F17FAD">
      <w:pPr>
        <w:pStyle w:val="newncpi"/>
        <w:spacing w:line="276" w:lineRule="auto"/>
      </w:pPr>
      <w:r w:rsidRPr="00E84E80">
        <w:t>вид средства наружной рекламы_____________________________________________</w:t>
      </w:r>
    </w:p>
    <w:p w:rsidR="00F17FAD" w:rsidRPr="00E84E80" w:rsidRDefault="00F17FAD" w:rsidP="00F17FAD">
      <w:pPr>
        <w:pStyle w:val="newncpi0"/>
        <w:spacing w:line="276" w:lineRule="auto"/>
      </w:pPr>
      <w:r w:rsidRPr="00E84E80">
        <w:t>_____________________________________________________________________________</w:t>
      </w:r>
    </w:p>
    <w:p w:rsidR="00F17FAD" w:rsidRPr="00E84E80" w:rsidRDefault="00F17FAD" w:rsidP="00F17FAD">
      <w:pPr>
        <w:pStyle w:val="newncpi"/>
        <w:spacing w:line="276" w:lineRule="auto"/>
        <w:jc w:val="left"/>
      </w:pPr>
      <w:r w:rsidRPr="00E84E80">
        <w:t>адрес (адресные ориентиры) места размещения средства наружной рекламы _____________________________________________________________________________</w:t>
      </w:r>
    </w:p>
    <w:p w:rsidR="00F17FAD" w:rsidRPr="00E84E80" w:rsidRDefault="00F17FAD" w:rsidP="00F17FAD">
      <w:pPr>
        <w:pStyle w:val="newncpi0"/>
        <w:spacing w:line="276" w:lineRule="auto"/>
      </w:pPr>
      <w:r w:rsidRPr="00E84E80">
        <w:lastRenderedPageBreak/>
        <w:t>_____________________________________________________________________________</w:t>
      </w:r>
    </w:p>
    <w:p w:rsidR="00F17FAD" w:rsidRPr="00E84E80" w:rsidRDefault="00F17FAD" w:rsidP="00F17FAD">
      <w:pPr>
        <w:pStyle w:val="newncpi"/>
        <w:spacing w:line="276" w:lineRule="auto"/>
      </w:pPr>
      <w:r w:rsidRPr="00E84E80">
        <w:t>площадь рекламного поля (при наличии), кв. метров ___________________________</w:t>
      </w:r>
    </w:p>
    <w:p w:rsidR="00F17FAD" w:rsidRPr="00E84E80" w:rsidRDefault="00F17FAD" w:rsidP="00F17FAD">
      <w:pPr>
        <w:pStyle w:val="newncpi"/>
        <w:spacing w:line="276" w:lineRule="auto"/>
      </w:pPr>
      <w:r w:rsidRPr="00E84E80">
        <w:t> </w:t>
      </w:r>
    </w:p>
    <w:p w:rsidR="00A06102" w:rsidRPr="00A06102" w:rsidRDefault="00A06102" w:rsidP="00A06102">
      <w:pPr>
        <w:pStyle w:val="newncpi"/>
        <w:ind w:right="-1"/>
      </w:pPr>
      <w:r w:rsidRPr="00A06102">
        <w:t>планируется ли размещение средства наружной рекламы на недвижимых материальных историко-культурных ценностях категории «0», «1», «2» или без категории, их территориях, в том числе на капитальных строениях (зданиях, сооружениях), иных объектах, которые находятся на территории недвижимых материальных историко-культурных ценностей и относятся к исторической застройке (да/нет) _________________</w:t>
      </w:r>
    </w:p>
    <w:p w:rsidR="00A06102" w:rsidRDefault="00A06102" w:rsidP="00A06102">
      <w:pPr>
        <w:pStyle w:val="newncpi"/>
        <w:spacing w:line="276" w:lineRule="auto"/>
        <w:ind w:right="-1"/>
        <w:jc w:val="left"/>
        <w:rPr>
          <w:sz w:val="18"/>
          <w:szCs w:val="18"/>
        </w:rPr>
      </w:pPr>
      <w:r w:rsidRPr="00A06102">
        <w:t>планируется ли размещение средства наружной рекламы на недвижимых материальных историко-культурных ценностях категории «3», в зонах охраны недвижимых материальных историко-культурных ценностей независимо от их категории (да/нет)</w:t>
      </w:r>
      <w:r>
        <w:t>_______________________________________________________________________</w:t>
      </w:r>
      <w:r w:rsidRPr="003847BB">
        <w:rPr>
          <w:sz w:val="18"/>
          <w:szCs w:val="18"/>
        </w:rPr>
        <w:t xml:space="preserve"> </w:t>
      </w:r>
    </w:p>
    <w:p w:rsidR="00A06102" w:rsidRDefault="00A06102" w:rsidP="00A06102">
      <w:pPr>
        <w:pStyle w:val="newncpi"/>
        <w:spacing w:line="276" w:lineRule="auto"/>
        <w:jc w:val="left"/>
        <w:rPr>
          <w:sz w:val="18"/>
          <w:szCs w:val="18"/>
        </w:rPr>
      </w:pPr>
    </w:p>
    <w:p w:rsidR="00F17FAD" w:rsidRPr="00E84E80" w:rsidRDefault="00F17FAD" w:rsidP="00A06102">
      <w:pPr>
        <w:pStyle w:val="newncpi"/>
        <w:spacing w:line="276" w:lineRule="auto"/>
        <w:jc w:val="left"/>
      </w:pPr>
      <w:r w:rsidRPr="00E84E80">
        <w:t>Договор на размещение средства наружной рекламы (многосторонний, двусторонний) ________________________________________________________________</w:t>
      </w:r>
    </w:p>
    <w:p w:rsidR="00F17FAD" w:rsidRPr="00E84E80" w:rsidRDefault="00F17FAD" w:rsidP="00F17FAD">
      <w:pPr>
        <w:pStyle w:val="newncpi"/>
        <w:spacing w:line="276" w:lineRule="auto"/>
      </w:pPr>
      <w:r w:rsidRPr="00E84E80">
        <w:t> </w:t>
      </w:r>
    </w:p>
    <w:p w:rsidR="00F17FAD" w:rsidRPr="00E84E80" w:rsidRDefault="00F17FAD" w:rsidP="00F17FAD">
      <w:pPr>
        <w:pStyle w:val="newncpi"/>
        <w:spacing w:line="276" w:lineRule="auto"/>
      </w:pPr>
      <w:r w:rsidRPr="00E84E80">
        <w:t xml:space="preserve">Сведения о внесении платы, взимаемой при осуществлении административной процедуры по выдаче разрешения, </w:t>
      </w:r>
      <w:r w:rsidR="00794581" w:rsidRPr="00E84E80">
        <w:t>если такая плата внесена посредством использования платежной системы в едином расчетном и информационном пространстве (учетный номер операции (транзакции) или реквизиты документа о плате)</w:t>
      </w:r>
    </w:p>
    <w:p w:rsidR="00F17FAD" w:rsidRPr="00E84E80" w:rsidRDefault="00F17FAD" w:rsidP="00F17FAD">
      <w:pPr>
        <w:pStyle w:val="newncpi"/>
        <w:spacing w:line="276" w:lineRule="auto"/>
      </w:pPr>
      <w:r w:rsidRPr="00E84E80">
        <w:t>дата внесения ____________________________________________________________</w:t>
      </w:r>
    </w:p>
    <w:p w:rsidR="00F17FAD" w:rsidRPr="00E84E80" w:rsidRDefault="00F17FAD" w:rsidP="00F17FAD">
      <w:pPr>
        <w:pStyle w:val="newncpi"/>
        <w:spacing w:line="276" w:lineRule="auto"/>
      </w:pPr>
      <w:r w:rsidRPr="00E84E80">
        <w:t>номер платежа ____________________________________________________________</w:t>
      </w:r>
    </w:p>
    <w:p w:rsidR="00F17FAD" w:rsidRPr="00E84E80" w:rsidRDefault="00F17FAD" w:rsidP="00F17FAD">
      <w:pPr>
        <w:pStyle w:val="newncpi"/>
        <w:spacing w:line="276" w:lineRule="auto"/>
      </w:pPr>
      <w:r w:rsidRPr="00E84E80">
        <w:t>сумма, рублей ____________________________________________________________</w:t>
      </w:r>
    </w:p>
    <w:p w:rsidR="00F17FAD" w:rsidRPr="00E84E80" w:rsidRDefault="00F17FAD" w:rsidP="00F17FAD">
      <w:pPr>
        <w:pStyle w:val="newncpi"/>
        <w:spacing w:line="276" w:lineRule="auto"/>
      </w:pPr>
    </w:p>
    <w:p w:rsidR="00F17FAD" w:rsidRPr="00E84E80" w:rsidRDefault="00F17FAD" w:rsidP="00F17FAD">
      <w:pPr>
        <w:pStyle w:val="newncpi"/>
        <w:spacing w:line="276" w:lineRule="auto"/>
      </w:pPr>
      <w:r w:rsidRPr="00E84E80">
        <w:t>К заявлению прилагаются документы на ____ листах:</w:t>
      </w:r>
    </w:p>
    <w:tbl>
      <w:tblPr>
        <w:tblStyle w:val="aa"/>
        <w:tblW w:w="0" w:type="auto"/>
        <w:tblBorders>
          <w:top w:val="none" w:sz="0" w:space="0" w:color="auto"/>
          <w:left w:val="none" w:sz="0" w:space="0" w:color="auto"/>
          <w:right w:val="none" w:sz="0" w:space="0" w:color="auto"/>
        </w:tblBorders>
        <w:tblLook w:val="04A0" w:firstRow="1" w:lastRow="0" w:firstColumn="1" w:lastColumn="0" w:noHBand="0" w:noVBand="1"/>
      </w:tblPr>
      <w:tblGrid>
        <w:gridCol w:w="9571"/>
      </w:tblGrid>
      <w:tr w:rsidR="00E84E80" w:rsidRPr="00E84E80" w:rsidTr="00CF1580">
        <w:tc>
          <w:tcPr>
            <w:tcW w:w="9571" w:type="dxa"/>
          </w:tcPr>
          <w:p w:rsidR="00CF1580" w:rsidRPr="00E84E80" w:rsidRDefault="00CF1580" w:rsidP="00F17FAD">
            <w:pPr>
              <w:pStyle w:val="newncpi0"/>
            </w:pPr>
          </w:p>
        </w:tc>
      </w:tr>
      <w:tr w:rsidR="00E84E80" w:rsidRPr="00E84E80" w:rsidTr="00CF1580">
        <w:tc>
          <w:tcPr>
            <w:tcW w:w="9571" w:type="dxa"/>
          </w:tcPr>
          <w:p w:rsidR="00CF1580" w:rsidRPr="00E84E80" w:rsidRDefault="00CF1580" w:rsidP="00F17FAD">
            <w:pPr>
              <w:pStyle w:val="newncpi0"/>
            </w:pPr>
          </w:p>
        </w:tc>
      </w:tr>
      <w:tr w:rsidR="00E84E80" w:rsidRPr="00E84E80" w:rsidTr="00CF1580">
        <w:tc>
          <w:tcPr>
            <w:tcW w:w="9571" w:type="dxa"/>
          </w:tcPr>
          <w:p w:rsidR="00CF1580" w:rsidRPr="00E84E80" w:rsidRDefault="00CF1580" w:rsidP="00F17FAD">
            <w:pPr>
              <w:pStyle w:val="newncpi0"/>
            </w:pPr>
          </w:p>
        </w:tc>
      </w:tr>
      <w:tr w:rsidR="00E84E80" w:rsidRPr="00E84E80" w:rsidTr="00CF1580">
        <w:tc>
          <w:tcPr>
            <w:tcW w:w="9571" w:type="dxa"/>
          </w:tcPr>
          <w:p w:rsidR="00CF1580" w:rsidRPr="00E84E80" w:rsidRDefault="00CF1580" w:rsidP="00F17FAD">
            <w:pPr>
              <w:pStyle w:val="newncpi0"/>
            </w:pPr>
          </w:p>
        </w:tc>
      </w:tr>
      <w:tr w:rsidR="00E84E80" w:rsidRPr="00E84E80" w:rsidTr="00CF1580">
        <w:tc>
          <w:tcPr>
            <w:tcW w:w="9571" w:type="dxa"/>
          </w:tcPr>
          <w:p w:rsidR="00CF1580" w:rsidRPr="00E84E80" w:rsidRDefault="00CF1580" w:rsidP="00F17FAD">
            <w:pPr>
              <w:pStyle w:val="newncpi0"/>
            </w:pPr>
          </w:p>
        </w:tc>
      </w:tr>
      <w:tr w:rsidR="00E84E80" w:rsidRPr="00E84E80" w:rsidTr="00CF1580">
        <w:tc>
          <w:tcPr>
            <w:tcW w:w="9571" w:type="dxa"/>
          </w:tcPr>
          <w:p w:rsidR="00CF1580" w:rsidRPr="00E84E80" w:rsidRDefault="00CF1580" w:rsidP="00F17FAD">
            <w:pPr>
              <w:pStyle w:val="newncpi0"/>
            </w:pPr>
          </w:p>
        </w:tc>
      </w:tr>
      <w:tr w:rsidR="00E84E80" w:rsidRPr="00E84E80" w:rsidTr="00CF1580">
        <w:tc>
          <w:tcPr>
            <w:tcW w:w="9571" w:type="dxa"/>
          </w:tcPr>
          <w:p w:rsidR="00CF1580" w:rsidRPr="00E84E80" w:rsidRDefault="00CF1580" w:rsidP="00F17FAD">
            <w:pPr>
              <w:pStyle w:val="newncpi0"/>
            </w:pPr>
          </w:p>
        </w:tc>
      </w:tr>
      <w:tr w:rsidR="00E84E80" w:rsidRPr="00E84E80" w:rsidTr="00CF1580">
        <w:tc>
          <w:tcPr>
            <w:tcW w:w="9571" w:type="dxa"/>
          </w:tcPr>
          <w:p w:rsidR="00CF1580" w:rsidRPr="00E84E80" w:rsidRDefault="00CF1580" w:rsidP="00F17FAD">
            <w:pPr>
              <w:pStyle w:val="newncpi0"/>
            </w:pPr>
          </w:p>
        </w:tc>
      </w:tr>
      <w:tr w:rsidR="00E84E80" w:rsidRPr="00E84E80" w:rsidTr="00CF1580">
        <w:tc>
          <w:tcPr>
            <w:tcW w:w="9571" w:type="dxa"/>
          </w:tcPr>
          <w:p w:rsidR="00CF1580" w:rsidRPr="00E84E80" w:rsidRDefault="00CF1580" w:rsidP="00F17FAD">
            <w:pPr>
              <w:pStyle w:val="newncpi0"/>
            </w:pPr>
          </w:p>
        </w:tc>
      </w:tr>
      <w:tr w:rsidR="00E84E80" w:rsidRPr="00E84E80" w:rsidTr="00CF1580">
        <w:tc>
          <w:tcPr>
            <w:tcW w:w="9571" w:type="dxa"/>
          </w:tcPr>
          <w:p w:rsidR="00CF1580" w:rsidRPr="00E84E80" w:rsidRDefault="00CF1580" w:rsidP="00F17FAD">
            <w:pPr>
              <w:pStyle w:val="newncpi0"/>
            </w:pPr>
          </w:p>
        </w:tc>
      </w:tr>
      <w:tr w:rsidR="00E84E80" w:rsidRPr="00E84E80" w:rsidTr="00CF1580">
        <w:tc>
          <w:tcPr>
            <w:tcW w:w="9571" w:type="dxa"/>
          </w:tcPr>
          <w:p w:rsidR="00CF1580" w:rsidRPr="00E84E80" w:rsidRDefault="00CF1580" w:rsidP="00F17FAD">
            <w:pPr>
              <w:pStyle w:val="newncpi0"/>
            </w:pPr>
          </w:p>
        </w:tc>
      </w:tr>
      <w:tr w:rsidR="00E84E80" w:rsidRPr="00E84E80" w:rsidTr="00CF1580">
        <w:tc>
          <w:tcPr>
            <w:tcW w:w="9571" w:type="dxa"/>
          </w:tcPr>
          <w:p w:rsidR="00CF1580" w:rsidRPr="00E84E80" w:rsidRDefault="00CF1580" w:rsidP="00F17FAD">
            <w:pPr>
              <w:pStyle w:val="newncpi0"/>
            </w:pPr>
          </w:p>
        </w:tc>
      </w:tr>
      <w:tr w:rsidR="00CF1580" w:rsidRPr="00E84E80" w:rsidTr="00CF1580">
        <w:tc>
          <w:tcPr>
            <w:tcW w:w="9571" w:type="dxa"/>
          </w:tcPr>
          <w:p w:rsidR="00CF1580" w:rsidRPr="00E84E80" w:rsidRDefault="00CF1580" w:rsidP="00F17FAD">
            <w:pPr>
              <w:pStyle w:val="newncpi0"/>
            </w:pPr>
          </w:p>
        </w:tc>
      </w:tr>
    </w:tbl>
    <w:p w:rsidR="00F17FAD" w:rsidRPr="00E84E80" w:rsidRDefault="00F17FAD" w:rsidP="00F17FAD">
      <w:pPr>
        <w:pStyle w:val="newncpi0"/>
      </w:pPr>
    </w:p>
    <w:p w:rsidR="00F17FAD" w:rsidRPr="00E84E80" w:rsidRDefault="00F17FAD" w:rsidP="00F17FAD">
      <w:pPr>
        <w:pStyle w:val="newncpi0"/>
      </w:pPr>
    </w:p>
    <w:p w:rsidR="00F17FAD" w:rsidRPr="00E84E80" w:rsidRDefault="00F17FAD" w:rsidP="00F17FAD">
      <w:pPr>
        <w:pStyle w:val="newncpi"/>
      </w:pPr>
      <w:r w:rsidRPr="00E84E80">
        <w:t> </w:t>
      </w:r>
    </w:p>
    <w:tbl>
      <w:tblPr>
        <w:tblW w:w="5000" w:type="pct"/>
        <w:tblCellMar>
          <w:left w:w="0" w:type="dxa"/>
          <w:right w:w="0" w:type="dxa"/>
        </w:tblCellMar>
        <w:tblLook w:val="04A0" w:firstRow="1" w:lastRow="0" w:firstColumn="1" w:lastColumn="0" w:noHBand="0" w:noVBand="1"/>
      </w:tblPr>
      <w:tblGrid>
        <w:gridCol w:w="6355"/>
        <w:gridCol w:w="3012"/>
      </w:tblGrid>
      <w:tr w:rsidR="00E84E80" w:rsidRPr="00E84E80" w:rsidTr="00F4636A">
        <w:trPr>
          <w:trHeight w:val="240"/>
        </w:trPr>
        <w:tc>
          <w:tcPr>
            <w:tcW w:w="3403" w:type="pct"/>
            <w:tcMar>
              <w:top w:w="0" w:type="dxa"/>
              <w:left w:w="6" w:type="dxa"/>
              <w:bottom w:w="0" w:type="dxa"/>
              <w:right w:w="6" w:type="dxa"/>
            </w:tcMar>
            <w:hideMark/>
          </w:tcPr>
          <w:p w:rsidR="00F17FAD" w:rsidRPr="00E84E80" w:rsidRDefault="00F17FAD" w:rsidP="00F4636A">
            <w:pPr>
              <w:pStyle w:val="newncpi0"/>
              <w:jc w:val="left"/>
            </w:pPr>
            <w:r w:rsidRPr="00E84E80">
              <w:t>_______________</w:t>
            </w:r>
          </w:p>
        </w:tc>
        <w:tc>
          <w:tcPr>
            <w:tcW w:w="1597" w:type="pct"/>
            <w:tcMar>
              <w:top w:w="0" w:type="dxa"/>
              <w:left w:w="6" w:type="dxa"/>
              <w:bottom w:w="0" w:type="dxa"/>
              <w:right w:w="6" w:type="dxa"/>
            </w:tcMar>
            <w:hideMark/>
          </w:tcPr>
          <w:p w:rsidR="00F17FAD" w:rsidRPr="00E84E80" w:rsidRDefault="00F17FAD" w:rsidP="00F4636A">
            <w:pPr>
              <w:pStyle w:val="newncpi0"/>
            </w:pPr>
            <w:r w:rsidRPr="00E84E80">
              <w:t>_________________________</w:t>
            </w:r>
          </w:p>
        </w:tc>
      </w:tr>
      <w:tr w:rsidR="00E84E80" w:rsidRPr="00E84E80" w:rsidTr="00F4636A">
        <w:trPr>
          <w:trHeight w:val="240"/>
        </w:trPr>
        <w:tc>
          <w:tcPr>
            <w:tcW w:w="3403" w:type="pct"/>
            <w:tcMar>
              <w:top w:w="0" w:type="dxa"/>
              <w:left w:w="6" w:type="dxa"/>
              <w:bottom w:w="0" w:type="dxa"/>
              <w:right w:w="6" w:type="dxa"/>
            </w:tcMar>
            <w:hideMark/>
          </w:tcPr>
          <w:p w:rsidR="00F17FAD" w:rsidRPr="00E84E80" w:rsidRDefault="00F17FAD" w:rsidP="00CF1580">
            <w:pPr>
              <w:pStyle w:val="undline"/>
              <w:jc w:val="left"/>
            </w:pPr>
            <w:r w:rsidRPr="00E84E80">
              <w:t>(подпись)</w:t>
            </w:r>
          </w:p>
        </w:tc>
        <w:tc>
          <w:tcPr>
            <w:tcW w:w="1597" w:type="pct"/>
            <w:tcMar>
              <w:top w:w="0" w:type="dxa"/>
              <w:left w:w="6" w:type="dxa"/>
              <w:bottom w:w="0" w:type="dxa"/>
              <w:right w:w="6" w:type="dxa"/>
            </w:tcMar>
            <w:hideMark/>
          </w:tcPr>
          <w:p w:rsidR="00F17FAD" w:rsidRPr="00E84E80" w:rsidRDefault="00F17FAD" w:rsidP="00CF1580">
            <w:pPr>
              <w:pStyle w:val="undline"/>
              <w:jc w:val="center"/>
            </w:pPr>
            <w:r w:rsidRPr="00E84E80">
              <w:t>(фамилия, инициалы)</w:t>
            </w:r>
          </w:p>
        </w:tc>
      </w:tr>
    </w:tbl>
    <w:p w:rsidR="00F17FAD" w:rsidRPr="00E84E80" w:rsidRDefault="00F17FAD" w:rsidP="00CF1580">
      <w:pPr>
        <w:pStyle w:val="newncpi"/>
      </w:pPr>
      <w:r w:rsidRPr="00E84E80">
        <w:t> </w:t>
      </w:r>
    </w:p>
    <w:p w:rsidR="00F17FAD" w:rsidRPr="00E84E80" w:rsidRDefault="00F17FAD" w:rsidP="00CF1580">
      <w:pPr>
        <w:pStyle w:val="table10"/>
      </w:pPr>
      <w:r w:rsidRPr="00E84E80">
        <w:t>____________________________</w:t>
      </w:r>
    </w:p>
    <w:p w:rsidR="00F17FAD" w:rsidRPr="00E84E80" w:rsidRDefault="00F17FAD" w:rsidP="00CF1580">
      <w:pPr>
        <w:pStyle w:val="undline"/>
        <w:jc w:val="left"/>
      </w:pPr>
      <w:r w:rsidRPr="00E84E80">
        <w:t>(дата подачи заявления)</w:t>
      </w:r>
    </w:p>
    <w:p w:rsidR="00F17FAD" w:rsidRPr="00E84E80" w:rsidRDefault="00F17FAD" w:rsidP="00F17FAD">
      <w:pPr>
        <w:pStyle w:val="newncpi"/>
      </w:pPr>
      <w:r w:rsidRPr="00E84E80">
        <w:t> </w:t>
      </w:r>
    </w:p>
    <w:p w:rsidR="00EA4A8B" w:rsidRPr="00E84E80" w:rsidRDefault="00EA4A8B">
      <w:pPr>
        <w:pStyle w:val="newncpi"/>
      </w:pPr>
      <w:r w:rsidRPr="00E84E80">
        <w:t> </w:t>
      </w:r>
    </w:p>
    <w:p w:rsidR="0057556B" w:rsidRPr="00E84E80" w:rsidRDefault="00EA4A8B" w:rsidP="0069313F">
      <w:pPr>
        <w:pStyle w:val="newncpi"/>
      </w:pPr>
      <w:r w:rsidRPr="00E84E80">
        <w:t> </w:t>
      </w:r>
    </w:p>
    <w:p w:rsidR="0057556B" w:rsidRPr="00E84E80" w:rsidRDefault="0057556B">
      <w:pPr>
        <w:pStyle w:val="newncpi"/>
      </w:pPr>
    </w:p>
    <w:p w:rsidR="0057556B" w:rsidRPr="00E84E80" w:rsidRDefault="0057556B">
      <w:pPr>
        <w:pStyle w:val="newncpi"/>
      </w:pPr>
    </w:p>
    <w:p w:rsidR="0057556B" w:rsidRPr="00E84E80" w:rsidRDefault="0057556B">
      <w:pPr>
        <w:pStyle w:val="newncpi"/>
      </w:pPr>
    </w:p>
    <w:p w:rsidR="0057556B" w:rsidRPr="00E84E80" w:rsidRDefault="0057556B">
      <w:pPr>
        <w:pStyle w:val="newncpi"/>
      </w:pPr>
    </w:p>
    <w:p w:rsidR="0057556B" w:rsidRPr="00E84E80" w:rsidRDefault="0057556B">
      <w:pPr>
        <w:pStyle w:val="newncpi"/>
      </w:pPr>
    </w:p>
    <w:sectPr w:rsidR="0057556B" w:rsidRPr="00E84E80" w:rsidSect="00F17FAD">
      <w:pgSz w:w="11906" w:h="16840"/>
      <w:pgMar w:top="567" w:right="1133" w:bottom="567" w:left="1418" w:header="28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946" w:rsidRDefault="00887946" w:rsidP="00EA4A8B">
      <w:pPr>
        <w:spacing w:after="0" w:line="240" w:lineRule="auto"/>
      </w:pPr>
      <w:r>
        <w:separator/>
      </w:r>
    </w:p>
  </w:endnote>
  <w:endnote w:type="continuationSeparator" w:id="0">
    <w:p w:rsidR="00887946" w:rsidRDefault="00887946" w:rsidP="00EA4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7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773"/>
    </w:tblGrid>
    <w:tr w:rsidR="00B10BD5" w:rsidTr="00EA4A8B">
      <w:tc>
        <w:tcPr>
          <w:tcW w:w="1800" w:type="dxa"/>
          <w:shd w:val="clear" w:color="auto" w:fill="auto"/>
          <w:vAlign w:val="center"/>
        </w:tcPr>
        <w:p w:rsidR="00B10BD5" w:rsidRDefault="00B10BD5">
          <w:pPr>
            <w:pStyle w:val="a7"/>
          </w:pPr>
          <w:r>
            <w:rPr>
              <w:noProof/>
              <w:lang w:eastAsia="ru-RU"/>
            </w:rPr>
            <w:drawing>
              <wp:inline distT="0" distB="0" distL="0" distR="0" wp14:anchorId="28147929" wp14:editId="3478F10A">
                <wp:extent cx="1292352" cy="390144"/>
                <wp:effectExtent l="0" t="0" r="3175" b="0"/>
                <wp:docPr id="8" name="Рисунок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B10BD5" w:rsidRDefault="00B10BD5">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B10BD5" w:rsidRDefault="00B10BD5">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08.11.2022</w:t>
          </w:r>
        </w:p>
        <w:p w:rsidR="00B10BD5" w:rsidRPr="00EA4A8B" w:rsidRDefault="00B10BD5">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B10BD5" w:rsidRDefault="00B10BD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946" w:rsidRDefault="00887946" w:rsidP="00EA4A8B">
      <w:pPr>
        <w:spacing w:after="0" w:line="240" w:lineRule="auto"/>
      </w:pPr>
      <w:r>
        <w:separator/>
      </w:r>
    </w:p>
  </w:footnote>
  <w:footnote w:type="continuationSeparator" w:id="0">
    <w:p w:rsidR="00887946" w:rsidRDefault="00887946" w:rsidP="00EA4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BD5" w:rsidRDefault="00B10BD5" w:rsidP="00280EA4">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10BD5" w:rsidRDefault="00B10BD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03A2F"/>
    <w:multiLevelType w:val="hybridMultilevel"/>
    <w:tmpl w:val="3FA2A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D32938"/>
    <w:multiLevelType w:val="hybridMultilevel"/>
    <w:tmpl w:val="5A9C7166"/>
    <w:lvl w:ilvl="0" w:tplc="ED00AFA6">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0E5621"/>
    <w:multiLevelType w:val="hybridMultilevel"/>
    <w:tmpl w:val="3FA2A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144211"/>
    <w:multiLevelType w:val="hybridMultilevel"/>
    <w:tmpl w:val="3FA2A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8805491"/>
    <w:multiLevelType w:val="hybridMultilevel"/>
    <w:tmpl w:val="2BACDE9A"/>
    <w:lvl w:ilvl="0" w:tplc="E5DCF002">
      <w:start w:val="2"/>
      <w:numFmt w:val="bullet"/>
      <w:lvlText w:val="-"/>
      <w:lvlJc w:val="left"/>
      <w:pPr>
        <w:ind w:left="395" w:hanging="360"/>
      </w:pPr>
      <w:rPr>
        <w:rFonts w:ascii="Times New Roman" w:eastAsia="Times New Roman" w:hAnsi="Times New Roman" w:cs="Times New Roman" w:hint="default"/>
      </w:rPr>
    </w:lvl>
    <w:lvl w:ilvl="1" w:tplc="04190003" w:tentative="1">
      <w:start w:val="1"/>
      <w:numFmt w:val="bullet"/>
      <w:lvlText w:val="o"/>
      <w:lvlJc w:val="left"/>
      <w:pPr>
        <w:ind w:left="1115" w:hanging="360"/>
      </w:pPr>
      <w:rPr>
        <w:rFonts w:ascii="Courier New" w:hAnsi="Courier New" w:cs="Courier New" w:hint="default"/>
      </w:rPr>
    </w:lvl>
    <w:lvl w:ilvl="2" w:tplc="04190005" w:tentative="1">
      <w:start w:val="1"/>
      <w:numFmt w:val="bullet"/>
      <w:lvlText w:val=""/>
      <w:lvlJc w:val="left"/>
      <w:pPr>
        <w:ind w:left="1835" w:hanging="360"/>
      </w:pPr>
      <w:rPr>
        <w:rFonts w:ascii="Wingdings" w:hAnsi="Wingdings" w:hint="default"/>
      </w:rPr>
    </w:lvl>
    <w:lvl w:ilvl="3" w:tplc="04190001" w:tentative="1">
      <w:start w:val="1"/>
      <w:numFmt w:val="bullet"/>
      <w:lvlText w:val=""/>
      <w:lvlJc w:val="left"/>
      <w:pPr>
        <w:ind w:left="2555" w:hanging="360"/>
      </w:pPr>
      <w:rPr>
        <w:rFonts w:ascii="Symbol" w:hAnsi="Symbol" w:hint="default"/>
      </w:rPr>
    </w:lvl>
    <w:lvl w:ilvl="4" w:tplc="04190003" w:tentative="1">
      <w:start w:val="1"/>
      <w:numFmt w:val="bullet"/>
      <w:lvlText w:val="o"/>
      <w:lvlJc w:val="left"/>
      <w:pPr>
        <w:ind w:left="3275" w:hanging="360"/>
      </w:pPr>
      <w:rPr>
        <w:rFonts w:ascii="Courier New" w:hAnsi="Courier New" w:cs="Courier New" w:hint="default"/>
      </w:rPr>
    </w:lvl>
    <w:lvl w:ilvl="5" w:tplc="04190005" w:tentative="1">
      <w:start w:val="1"/>
      <w:numFmt w:val="bullet"/>
      <w:lvlText w:val=""/>
      <w:lvlJc w:val="left"/>
      <w:pPr>
        <w:ind w:left="3995" w:hanging="360"/>
      </w:pPr>
      <w:rPr>
        <w:rFonts w:ascii="Wingdings" w:hAnsi="Wingdings" w:hint="default"/>
      </w:rPr>
    </w:lvl>
    <w:lvl w:ilvl="6" w:tplc="04190001" w:tentative="1">
      <w:start w:val="1"/>
      <w:numFmt w:val="bullet"/>
      <w:lvlText w:val=""/>
      <w:lvlJc w:val="left"/>
      <w:pPr>
        <w:ind w:left="4715" w:hanging="360"/>
      </w:pPr>
      <w:rPr>
        <w:rFonts w:ascii="Symbol" w:hAnsi="Symbol" w:hint="default"/>
      </w:rPr>
    </w:lvl>
    <w:lvl w:ilvl="7" w:tplc="04190003" w:tentative="1">
      <w:start w:val="1"/>
      <w:numFmt w:val="bullet"/>
      <w:lvlText w:val="o"/>
      <w:lvlJc w:val="left"/>
      <w:pPr>
        <w:ind w:left="5435" w:hanging="360"/>
      </w:pPr>
      <w:rPr>
        <w:rFonts w:ascii="Courier New" w:hAnsi="Courier New" w:cs="Courier New" w:hint="default"/>
      </w:rPr>
    </w:lvl>
    <w:lvl w:ilvl="8" w:tplc="04190005" w:tentative="1">
      <w:start w:val="1"/>
      <w:numFmt w:val="bullet"/>
      <w:lvlText w:val=""/>
      <w:lvlJc w:val="left"/>
      <w:pPr>
        <w:ind w:left="6155" w:hanging="360"/>
      </w:pPr>
      <w:rPr>
        <w:rFonts w:ascii="Wingdings" w:hAnsi="Wingdings" w:hint="default"/>
      </w:rPr>
    </w:lvl>
  </w:abstractNum>
  <w:abstractNum w:abstractNumId="5" w15:restartNumberingAfterBreak="0">
    <w:nsid w:val="6E4C28C5"/>
    <w:multiLevelType w:val="hybridMultilevel"/>
    <w:tmpl w:val="3FA2A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4A8B"/>
    <w:rsid w:val="00077CF1"/>
    <w:rsid w:val="000A5C0C"/>
    <w:rsid w:val="000F4E0A"/>
    <w:rsid w:val="00113D73"/>
    <w:rsid w:val="0012509F"/>
    <w:rsid w:val="0014120C"/>
    <w:rsid w:val="00150AA9"/>
    <w:rsid w:val="00176D19"/>
    <w:rsid w:val="00181EF8"/>
    <w:rsid w:val="00265ED3"/>
    <w:rsid w:val="00280EA4"/>
    <w:rsid w:val="00297249"/>
    <w:rsid w:val="003525C5"/>
    <w:rsid w:val="003A3EAB"/>
    <w:rsid w:val="003E67B3"/>
    <w:rsid w:val="003F498B"/>
    <w:rsid w:val="004A3BD8"/>
    <w:rsid w:val="00517123"/>
    <w:rsid w:val="0057556B"/>
    <w:rsid w:val="005D4F99"/>
    <w:rsid w:val="005D5195"/>
    <w:rsid w:val="00644A28"/>
    <w:rsid w:val="0069313F"/>
    <w:rsid w:val="006A719A"/>
    <w:rsid w:val="00772DE7"/>
    <w:rsid w:val="00794581"/>
    <w:rsid w:val="008168E1"/>
    <w:rsid w:val="00887946"/>
    <w:rsid w:val="00887A8A"/>
    <w:rsid w:val="008A16A2"/>
    <w:rsid w:val="00993FFE"/>
    <w:rsid w:val="00997206"/>
    <w:rsid w:val="00A06102"/>
    <w:rsid w:val="00A5457F"/>
    <w:rsid w:val="00A66E04"/>
    <w:rsid w:val="00A90475"/>
    <w:rsid w:val="00AB5CE3"/>
    <w:rsid w:val="00B10704"/>
    <w:rsid w:val="00B10BD5"/>
    <w:rsid w:val="00B40374"/>
    <w:rsid w:val="00BA45AB"/>
    <w:rsid w:val="00BD42EA"/>
    <w:rsid w:val="00C02BFF"/>
    <w:rsid w:val="00C11C0F"/>
    <w:rsid w:val="00C214DD"/>
    <w:rsid w:val="00C6373A"/>
    <w:rsid w:val="00C8211D"/>
    <w:rsid w:val="00CB7AA8"/>
    <w:rsid w:val="00CF1580"/>
    <w:rsid w:val="00D0445A"/>
    <w:rsid w:val="00D83681"/>
    <w:rsid w:val="00D90B7B"/>
    <w:rsid w:val="00DA1064"/>
    <w:rsid w:val="00DB7B56"/>
    <w:rsid w:val="00DF1153"/>
    <w:rsid w:val="00DF7AAE"/>
    <w:rsid w:val="00E141C9"/>
    <w:rsid w:val="00E14560"/>
    <w:rsid w:val="00E80817"/>
    <w:rsid w:val="00E84E80"/>
    <w:rsid w:val="00EA4A8B"/>
    <w:rsid w:val="00EC0204"/>
    <w:rsid w:val="00F17FAD"/>
    <w:rsid w:val="00F21492"/>
    <w:rsid w:val="00F338E4"/>
    <w:rsid w:val="00F513D4"/>
    <w:rsid w:val="00F77590"/>
    <w:rsid w:val="00FB39A4"/>
    <w:rsid w:val="00FF5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65B34"/>
  <w15:docId w15:val="{41387DDE-1540-436E-AA67-484989E6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A4A8B"/>
    <w:rPr>
      <w:color w:val="154C94"/>
      <w:u w:val="single"/>
    </w:rPr>
  </w:style>
  <w:style w:type="character" w:styleId="a4">
    <w:name w:val="FollowedHyperlink"/>
    <w:basedOn w:val="a0"/>
    <w:uiPriority w:val="99"/>
    <w:semiHidden/>
    <w:unhideWhenUsed/>
    <w:rsid w:val="00EA4A8B"/>
    <w:rPr>
      <w:color w:val="154C94"/>
      <w:u w:val="single"/>
    </w:rPr>
  </w:style>
  <w:style w:type="paragraph" w:customStyle="1" w:styleId="article">
    <w:name w:val="article"/>
    <w:basedOn w:val="a"/>
    <w:rsid w:val="00EA4A8B"/>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Заголовок1"/>
    <w:basedOn w:val="a"/>
    <w:rsid w:val="00EA4A8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EA4A8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EA4A8B"/>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EA4A8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EA4A8B"/>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EA4A8B"/>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EA4A8B"/>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EA4A8B"/>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EA4A8B"/>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EA4A8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EA4A8B"/>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EA4A8B"/>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EA4A8B"/>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EA4A8B"/>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EA4A8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EA4A8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EA4A8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EA4A8B"/>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EA4A8B"/>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EA4A8B"/>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EA4A8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EA4A8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EA4A8B"/>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EA4A8B"/>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link w:val="table100"/>
    <w:rsid w:val="00EA4A8B"/>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EA4A8B"/>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EA4A8B"/>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EA4A8B"/>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EA4A8B"/>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EA4A8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EA4A8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EA4A8B"/>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EA4A8B"/>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EA4A8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EA4A8B"/>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EA4A8B"/>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EA4A8B"/>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EA4A8B"/>
    <w:pPr>
      <w:spacing w:after="28" w:line="240" w:lineRule="auto"/>
    </w:pPr>
    <w:rPr>
      <w:rFonts w:ascii="Times New Roman" w:eastAsiaTheme="minorEastAsia" w:hAnsi="Times New Roman" w:cs="Times New Roman"/>
      <w:lang w:eastAsia="ru-RU"/>
    </w:rPr>
  </w:style>
  <w:style w:type="paragraph" w:customStyle="1" w:styleId="cap1">
    <w:name w:val="cap1"/>
    <w:basedOn w:val="a"/>
    <w:rsid w:val="00EA4A8B"/>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EA4A8B"/>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EA4A8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EA4A8B"/>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EA4A8B"/>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EA4A8B"/>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EA4A8B"/>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EA4A8B"/>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EA4A8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EA4A8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EA4A8B"/>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EA4A8B"/>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EA4A8B"/>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EA4A8B"/>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EA4A8B"/>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EA4A8B"/>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EA4A8B"/>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EA4A8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EA4A8B"/>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EA4A8B"/>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EA4A8B"/>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EA4A8B"/>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EA4A8B"/>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EA4A8B"/>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EA4A8B"/>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EA4A8B"/>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EA4A8B"/>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EA4A8B"/>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EA4A8B"/>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EA4A8B"/>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EA4A8B"/>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EA4A8B"/>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EA4A8B"/>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EA4A8B"/>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EA4A8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EA4A8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EA4A8B"/>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EA4A8B"/>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EA4A8B"/>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EA4A8B"/>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EA4A8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EA4A8B"/>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EA4A8B"/>
    <w:rPr>
      <w:rFonts w:ascii="Times New Roman" w:hAnsi="Times New Roman" w:cs="Times New Roman" w:hint="default"/>
      <w:caps/>
    </w:rPr>
  </w:style>
  <w:style w:type="character" w:customStyle="1" w:styleId="promulgator">
    <w:name w:val="promulgator"/>
    <w:basedOn w:val="a0"/>
    <w:rsid w:val="00EA4A8B"/>
    <w:rPr>
      <w:rFonts w:ascii="Times New Roman" w:hAnsi="Times New Roman" w:cs="Times New Roman" w:hint="default"/>
      <w:caps/>
    </w:rPr>
  </w:style>
  <w:style w:type="character" w:customStyle="1" w:styleId="datepr">
    <w:name w:val="datepr"/>
    <w:basedOn w:val="a0"/>
    <w:rsid w:val="00EA4A8B"/>
    <w:rPr>
      <w:rFonts w:ascii="Times New Roman" w:hAnsi="Times New Roman" w:cs="Times New Roman" w:hint="default"/>
    </w:rPr>
  </w:style>
  <w:style w:type="character" w:customStyle="1" w:styleId="datecity">
    <w:name w:val="datecity"/>
    <w:basedOn w:val="a0"/>
    <w:rsid w:val="00EA4A8B"/>
    <w:rPr>
      <w:rFonts w:ascii="Times New Roman" w:hAnsi="Times New Roman" w:cs="Times New Roman" w:hint="default"/>
      <w:sz w:val="24"/>
      <w:szCs w:val="24"/>
    </w:rPr>
  </w:style>
  <w:style w:type="character" w:customStyle="1" w:styleId="datereg">
    <w:name w:val="datereg"/>
    <w:basedOn w:val="a0"/>
    <w:rsid w:val="00EA4A8B"/>
    <w:rPr>
      <w:rFonts w:ascii="Times New Roman" w:hAnsi="Times New Roman" w:cs="Times New Roman" w:hint="default"/>
    </w:rPr>
  </w:style>
  <w:style w:type="character" w:customStyle="1" w:styleId="number">
    <w:name w:val="number"/>
    <w:basedOn w:val="a0"/>
    <w:rsid w:val="00EA4A8B"/>
    <w:rPr>
      <w:rFonts w:ascii="Times New Roman" w:hAnsi="Times New Roman" w:cs="Times New Roman" w:hint="default"/>
    </w:rPr>
  </w:style>
  <w:style w:type="character" w:customStyle="1" w:styleId="bigsimbol">
    <w:name w:val="bigsimbol"/>
    <w:basedOn w:val="a0"/>
    <w:rsid w:val="00EA4A8B"/>
    <w:rPr>
      <w:rFonts w:ascii="Times New Roman" w:hAnsi="Times New Roman" w:cs="Times New Roman" w:hint="default"/>
      <w:caps/>
    </w:rPr>
  </w:style>
  <w:style w:type="character" w:customStyle="1" w:styleId="razr">
    <w:name w:val="razr"/>
    <w:basedOn w:val="a0"/>
    <w:rsid w:val="00EA4A8B"/>
    <w:rPr>
      <w:rFonts w:ascii="Times New Roman" w:hAnsi="Times New Roman" w:cs="Times New Roman" w:hint="default"/>
      <w:spacing w:val="30"/>
    </w:rPr>
  </w:style>
  <w:style w:type="character" w:customStyle="1" w:styleId="onesymbol">
    <w:name w:val="onesymbol"/>
    <w:basedOn w:val="a0"/>
    <w:rsid w:val="00EA4A8B"/>
    <w:rPr>
      <w:rFonts w:ascii="Symbol" w:hAnsi="Symbol" w:hint="default"/>
    </w:rPr>
  </w:style>
  <w:style w:type="character" w:customStyle="1" w:styleId="onewind3">
    <w:name w:val="onewind3"/>
    <w:basedOn w:val="a0"/>
    <w:rsid w:val="00EA4A8B"/>
    <w:rPr>
      <w:rFonts w:ascii="Wingdings 3" w:hAnsi="Wingdings 3" w:hint="default"/>
    </w:rPr>
  </w:style>
  <w:style w:type="character" w:customStyle="1" w:styleId="onewind2">
    <w:name w:val="onewind2"/>
    <w:basedOn w:val="a0"/>
    <w:rsid w:val="00EA4A8B"/>
    <w:rPr>
      <w:rFonts w:ascii="Wingdings 2" w:hAnsi="Wingdings 2" w:hint="default"/>
    </w:rPr>
  </w:style>
  <w:style w:type="character" w:customStyle="1" w:styleId="onewind">
    <w:name w:val="onewind"/>
    <w:basedOn w:val="a0"/>
    <w:rsid w:val="00EA4A8B"/>
    <w:rPr>
      <w:rFonts w:ascii="Wingdings" w:hAnsi="Wingdings" w:hint="default"/>
    </w:rPr>
  </w:style>
  <w:style w:type="character" w:customStyle="1" w:styleId="rednoun">
    <w:name w:val="rednoun"/>
    <w:basedOn w:val="a0"/>
    <w:rsid w:val="00EA4A8B"/>
  </w:style>
  <w:style w:type="character" w:customStyle="1" w:styleId="post">
    <w:name w:val="post"/>
    <w:basedOn w:val="a0"/>
    <w:rsid w:val="00EA4A8B"/>
    <w:rPr>
      <w:rFonts w:ascii="Times New Roman" w:hAnsi="Times New Roman" w:cs="Times New Roman" w:hint="default"/>
      <w:b/>
      <w:bCs/>
      <w:sz w:val="22"/>
      <w:szCs w:val="22"/>
    </w:rPr>
  </w:style>
  <w:style w:type="character" w:customStyle="1" w:styleId="pers">
    <w:name w:val="pers"/>
    <w:basedOn w:val="a0"/>
    <w:rsid w:val="00EA4A8B"/>
    <w:rPr>
      <w:rFonts w:ascii="Times New Roman" w:hAnsi="Times New Roman" w:cs="Times New Roman" w:hint="default"/>
      <w:b/>
      <w:bCs/>
      <w:sz w:val="22"/>
      <w:szCs w:val="22"/>
    </w:rPr>
  </w:style>
  <w:style w:type="character" w:customStyle="1" w:styleId="arabic">
    <w:name w:val="arabic"/>
    <w:basedOn w:val="a0"/>
    <w:rsid w:val="00EA4A8B"/>
    <w:rPr>
      <w:rFonts w:ascii="Times New Roman" w:hAnsi="Times New Roman" w:cs="Times New Roman" w:hint="default"/>
    </w:rPr>
  </w:style>
  <w:style w:type="character" w:customStyle="1" w:styleId="articlec">
    <w:name w:val="articlec"/>
    <w:basedOn w:val="a0"/>
    <w:rsid w:val="00EA4A8B"/>
    <w:rPr>
      <w:rFonts w:ascii="Times New Roman" w:hAnsi="Times New Roman" w:cs="Times New Roman" w:hint="default"/>
      <w:b/>
      <w:bCs/>
    </w:rPr>
  </w:style>
  <w:style w:type="character" w:customStyle="1" w:styleId="roman">
    <w:name w:val="roman"/>
    <w:basedOn w:val="a0"/>
    <w:rsid w:val="00EA4A8B"/>
    <w:rPr>
      <w:rFonts w:ascii="Arial" w:hAnsi="Arial" w:cs="Arial" w:hint="default"/>
    </w:rPr>
  </w:style>
  <w:style w:type="character" w:customStyle="1" w:styleId="snoskiindex">
    <w:name w:val="snoskiindex"/>
    <w:basedOn w:val="a0"/>
    <w:rsid w:val="00EA4A8B"/>
    <w:rPr>
      <w:rFonts w:ascii="Times New Roman" w:hAnsi="Times New Roman" w:cs="Times New Roman" w:hint="default"/>
    </w:rPr>
  </w:style>
  <w:style w:type="table" w:customStyle="1" w:styleId="tablencpi">
    <w:name w:val="tablencpi"/>
    <w:basedOn w:val="a1"/>
    <w:rsid w:val="00EA4A8B"/>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EA4A8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A4A8B"/>
  </w:style>
  <w:style w:type="paragraph" w:styleId="a7">
    <w:name w:val="footer"/>
    <w:basedOn w:val="a"/>
    <w:link w:val="a8"/>
    <w:uiPriority w:val="99"/>
    <w:unhideWhenUsed/>
    <w:rsid w:val="00EA4A8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A4A8B"/>
  </w:style>
  <w:style w:type="character" w:styleId="a9">
    <w:name w:val="page number"/>
    <w:basedOn w:val="a0"/>
    <w:uiPriority w:val="99"/>
    <w:semiHidden/>
    <w:unhideWhenUsed/>
    <w:rsid w:val="00EA4A8B"/>
  </w:style>
  <w:style w:type="table" w:styleId="aa">
    <w:name w:val="Table Grid"/>
    <w:basedOn w:val="a1"/>
    <w:uiPriority w:val="59"/>
    <w:rsid w:val="00EA4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887A8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87A8A"/>
    <w:rPr>
      <w:rFonts w:ascii="Segoe UI" w:hAnsi="Segoe UI" w:cs="Segoe UI"/>
      <w:sz w:val="18"/>
      <w:szCs w:val="18"/>
    </w:rPr>
  </w:style>
  <w:style w:type="paragraph" w:styleId="ad">
    <w:name w:val="List Paragraph"/>
    <w:basedOn w:val="a"/>
    <w:uiPriority w:val="34"/>
    <w:qFormat/>
    <w:rsid w:val="00F513D4"/>
    <w:pPr>
      <w:spacing w:after="0" w:line="240" w:lineRule="auto"/>
      <w:ind w:left="720"/>
      <w:contextualSpacing/>
    </w:pPr>
    <w:rPr>
      <w:rFonts w:ascii="Times New Roman" w:eastAsia="Times New Roman" w:hAnsi="Times New Roman" w:cs="Times New Roman"/>
      <w:sz w:val="20"/>
      <w:szCs w:val="20"/>
      <w:lang w:eastAsia="ru-RU"/>
    </w:rPr>
  </w:style>
  <w:style w:type="paragraph" w:styleId="ae">
    <w:name w:val="Body Text"/>
    <w:basedOn w:val="a"/>
    <w:link w:val="af"/>
    <w:unhideWhenUsed/>
    <w:rsid w:val="00F513D4"/>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F513D4"/>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F513D4"/>
    <w:pPr>
      <w:spacing w:after="120" w:line="480" w:lineRule="auto"/>
    </w:pPr>
    <w:rPr>
      <w:rFonts w:ascii="Times New Roman" w:eastAsia="Calibri" w:hAnsi="Times New Roman" w:cs="Times New Roman"/>
      <w:sz w:val="20"/>
      <w:szCs w:val="20"/>
      <w:lang w:eastAsia="ru-RU"/>
    </w:rPr>
  </w:style>
  <w:style w:type="character" w:customStyle="1" w:styleId="20">
    <w:name w:val="Основной текст 2 Знак"/>
    <w:basedOn w:val="a0"/>
    <w:link w:val="2"/>
    <w:uiPriority w:val="99"/>
    <w:rsid w:val="00F513D4"/>
    <w:rPr>
      <w:rFonts w:ascii="Times New Roman" w:eastAsia="Calibri" w:hAnsi="Times New Roman" w:cs="Times New Roman"/>
      <w:sz w:val="20"/>
      <w:szCs w:val="20"/>
      <w:lang w:eastAsia="ru-RU"/>
    </w:rPr>
  </w:style>
  <w:style w:type="character" w:customStyle="1" w:styleId="table100">
    <w:name w:val="table10 Знак"/>
    <w:link w:val="table10"/>
    <w:rsid w:val="00F513D4"/>
    <w:rPr>
      <w:rFonts w:ascii="Times New Roman" w:eastAsiaTheme="minorEastAsia" w:hAnsi="Times New Roman" w:cs="Times New Roman"/>
      <w:sz w:val="20"/>
      <w:szCs w:val="20"/>
      <w:lang w:eastAsia="ru-RU"/>
    </w:rPr>
  </w:style>
  <w:style w:type="paragraph" w:customStyle="1" w:styleId="ConsPlusCell">
    <w:name w:val="ConsPlusCell"/>
    <w:uiPriority w:val="99"/>
    <w:rsid w:val="00F513D4"/>
    <w:pPr>
      <w:widowControl w:val="0"/>
      <w:autoSpaceDE w:val="0"/>
      <w:autoSpaceDN w:val="0"/>
      <w:adjustRightInd w:val="0"/>
      <w:spacing w:after="0" w:line="240" w:lineRule="auto"/>
    </w:pPr>
    <w:rPr>
      <w:rFonts w:ascii="Calibri" w:eastAsia="Times New Roman" w:hAnsi="Calibri" w:cs="Calibri"/>
      <w:lang w:eastAsia="ru-RU"/>
    </w:rPr>
  </w:style>
  <w:style w:type="paragraph" w:styleId="af0">
    <w:name w:val="Normal (Web)"/>
    <w:basedOn w:val="a"/>
    <w:uiPriority w:val="99"/>
    <w:unhideWhenUsed/>
    <w:rsid w:val="00F513D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5</Pages>
  <Words>2092</Words>
  <Characters>11928</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Gip</dc:creator>
  <cp:lastModifiedBy>arh01</cp:lastModifiedBy>
  <cp:revision>32</cp:revision>
  <cp:lastPrinted>2025-04-07T11:39:00Z</cp:lastPrinted>
  <dcterms:created xsi:type="dcterms:W3CDTF">2022-11-09T13:20:00Z</dcterms:created>
  <dcterms:modified xsi:type="dcterms:W3CDTF">2025-04-18T06:31:00Z</dcterms:modified>
</cp:coreProperties>
</file>