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DE" w:rsidRPr="00AA2DDE" w:rsidRDefault="00AA2DDE" w:rsidP="00AA2DDE">
      <w:pPr>
        <w:shd w:val="clear" w:color="auto" w:fill="FFFFFF"/>
        <w:spacing w:after="135"/>
        <w:jc w:val="center"/>
        <w:rPr>
          <w:color w:val="4F4F4F"/>
          <w:sz w:val="28"/>
          <w:szCs w:val="28"/>
        </w:rPr>
      </w:pPr>
      <w:r w:rsidRPr="00AA2DDE">
        <w:rPr>
          <w:b/>
          <w:bCs/>
          <w:color w:val="4F4F4F"/>
          <w:sz w:val="28"/>
          <w:szCs w:val="28"/>
        </w:rPr>
        <w:t>Не рвите первоцветы!</w:t>
      </w:r>
    </w:p>
    <w:p w:rsidR="00AA2DDE" w:rsidRPr="00AA2DDE" w:rsidRDefault="00AA2DDE" w:rsidP="00AA2DDE">
      <w:pPr>
        <w:shd w:val="clear" w:color="auto" w:fill="FFFFFF"/>
        <w:spacing w:after="135"/>
        <w:ind w:firstLine="708"/>
        <w:jc w:val="both"/>
        <w:rPr>
          <w:color w:val="4F4F4F"/>
          <w:sz w:val="28"/>
          <w:szCs w:val="28"/>
        </w:rPr>
      </w:pPr>
      <w:r w:rsidRPr="00AA2DDE">
        <w:rPr>
          <w:color w:val="4F4F4F"/>
          <w:sz w:val="28"/>
          <w:szCs w:val="28"/>
        </w:rPr>
        <w:t>Приближается пора первых весенних растений – первоцветов. Эти растения цветут, когда на деревьях еще не появилась листва. Однако</w:t>
      </w:r>
      <w:proofErr w:type="gramStart"/>
      <w:r w:rsidRPr="00AA2DDE">
        <w:rPr>
          <w:color w:val="4F4F4F"/>
          <w:sz w:val="28"/>
          <w:szCs w:val="28"/>
        </w:rPr>
        <w:t>,</w:t>
      </w:r>
      <w:proofErr w:type="gramEnd"/>
      <w:r w:rsidRPr="00AA2DDE">
        <w:rPr>
          <w:color w:val="4F4F4F"/>
          <w:sz w:val="28"/>
          <w:szCs w:val="28"/>
        </w:rPr>
        <w:t xml:space="preserve"> массовый сбор цветущих растений населением является угрозой их исчезновения. Так, в Красную книгу Республики Беларусь занесены такие первоцветы, как прострел луговой (в народе сон-трава), прострел раскрытый, ветреница лесная, лук медвежий (черемша).</w:t>
      </w:r>
    </w:p>
    <w:p w:rsidR="00AA2DDE" w:rsidRPr="00AA2DDE" w:rsidRDefault="00AA2DDE" w:rsidP="00AA2DDE">
      <w:pPr>
        <w:shd w:val="clear" w:color="auto" w:fill="FFFFFF"/>
        <w:spacing w:after="135"/>
        <w:ind w:firstLine="708"/>
        <w:jc w:val="both"/>
        <w:rPr>
          <w:color w:val="4F4F4F"/>
          <w:sz w:val="28"/>
          <w:szCs w:val="28"/>
        </w:rPr>
      </w:pPr>
      <w:proofErr w:type="gramStart"/>
      <w:r w:rsidRPr="00AA2DDE">
        <w:rPr>
          <w:color w:val="4F4F4F"/>
          <w:sz w:val="28"/>
          <w:szCs w:val="28"/>
        </w:rPr>
        <w:t xml:space="preserve">Самовольный сбор или уничтожение дикорастущих растений, относящихся к видам, включенным в Красную книгу Республики Беларусь, и их частей либо совершение иных действий, которые могут привести к их гибели, сокращению численности или нарушению среды произрастания, запрещены Законом Республики Беларусь «О растительное мире» и влекут административную ответственность в соответствии с частью 2 сатьти15.8 </w:t>
      </w:r>
      <w:proofErr w:type="spellStart"/>
      <w:r w:rsidRPr="00AA2DDE">
        <w:rPr>
          <w:color w:val="4F4F4F"/>
          <w:sz w:val="28"/>
          <w:szCs w:val="28"/>
        </w:rPr>
        <w:t>КоАП</w:t>
      </w:r>
      <w:proofErr w:type="spellEnd"/>
      <w:r w:rsidRPr="00AA2DDE">
        <w:rPr>
          <w:color w:val="4F4F4F"/>
          <w:sz w:val="28"/>
          <w:szCs w:val="28"/>
        </w:rPr>
        <w:t xml:space="preserve"> Республики Беларусь в виде наложения штрафа в</w:t>
      </w:r>
      <w:proofErr w:type="gramEnd"/>
      <w:r w:rsidRPr="00AA2DDE">
        <w:rPr>
          <w:color w:val="4F4F4F"/>
          <w:sz w:val="28"/>
          <w:szCs w:val="28"/>
        </w:rPr>
        <w:t xml:space="preserve"> </w:t>
      </w:r>
      <w:proofErr w:type="gramStart"/>
      <w:r w:rsidRPr="00AA2DDE">
        <w:rPr>
          <w:color w:val="4F4F4F"/>
          <w:sz w:val="28"/>
          <w:szCs w:val="28"/>
        </w:rPr>
        <w:t>размере</w:t>
      </w:r>
      <w:proofErr w:type="gramEnd"/>
      <w:r w:rsidRPr="00AA2DDE">
        <w:rPr>
          <w:color w:val="4F4F4F"/>
          <w:sz w:val="28"/>
          <w:szCs w:val="28"/>
        </w:rPr>
        <w:t xml:space="preserve"> от двадцати до пятидесяти базовых величин с конфискацией орудий и средств совершения указанного нарушения или без конфискации.</w:t>
      </w:r>
    </w:p>
    <w:p w:rsidR="00AA2DDE" w:rsidRPr="00AA2DDE" w:rsidRDefault="00AA2DDE" w:rsidP="00AA2DDE">
      <w:pPr>
        <w:shd w:val="clear" w:color="auto" w:fill="FFFFFF"/>
        <w:spacing w:after="135"/>
        <w:ind w:firstLine="708"/>
        <w:jc w:val="both"/>
        <w:rPr>
          <w:color w:val="4F4F4F"/>
          <w:sz w:val="28"/>
          <w:szCs w:val="28"/>
        </w:rPr>
      </w:pPr>
      <w:r w:rsidRPr="00AA2DDE">
        <w:rPr>
          <w:color w:val="4F4F4F"/>
          <w:sz w:val="28"/>
          <w:szCs w:val="28"/>
        </w:rPr>
        <w:t>Давайте сбережем исчезающие виды растений, будем любоваться ими на природе, а не в букете, чтобы их могли увидеть будущие поколения!</w:t>
      </w:r>
      <w:r w:rsidRPr="00AA2DDE">
        <w:rPr>
          <w:b/>
          <w:bCs/>
          <w:color w:val="4F4F4F"/>
          <w:sz w:val="28"/>
          <w:szCs w:val="28"/>
        </w:rPr>
        <w:t>                     </w:t>
      </w:r>
    </w:p>
    <w:p w:rsidR="005D508D" w:rsidRDefault="005D508D"/>
    <w:sectPr w:rsidR="005D508D" w:rsidSect="005D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DDE"/>
    <w:rsid w:val="005D508D"/>
    <w:rsid w:val="00AA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2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2020-04-16T05:36:00Z</dcterms:created>
  <dcterms:modified xsi:type="dcterms:W3CDTF">2020-04-16T05:36:00Z</dcterms:modified>
</cp:coreProperties>
</file>