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3C" w:rsidRPr="00CA193C" w:rsidRDefault="00892002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CA193C" w:rsidRPr="00CA193C" w:rsidRDefault="00CA193C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193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A193C" w:rsidRPr="00CA193C" w:rsidRDefault="00CA193C" w:rsidP="0089200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>(сентябрь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A22B73" w:rsidRPr="00B243B2" w:rsidRDefault="00A22B73" w:rsidP="00A22B73">
      <w:pPr>
        <w:rPr>
          <w:rFonts w:ascii="Times New Roman" w:hAnsi="Times New Roman" w:cs="Times New Roman"/>
          <w:b/>
          <w:sz w:val="30"/>
          <w:szCs w:val="30"/>
        </w:rPr>
      </w:pPr>
    </w:p>
    <w:p w:rsidR="00A22B73" w:rsidRPr="00B243B2" w:rsidRDefault="00A57204" w:rsidP="00A22B7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3B2"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 w:rsidR="00892002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B243B2">
        <w:rPr>
          <w:rFonts w:ascii="Times New Roman" w:hAnsi="Times New Roman" w:cs="Times New Roman"/>
          <w:b/>
          <w:bCs/>
          <w:sz w:val="30"/>
          <w:szCs w:val="30"/>
        </w:rPr>
        <w:t>ЗНАЧЕНИЕ МИРА И СОГЛАСИЯ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E628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A6BE8" w:rsidRDefault="00FA6BE8" w:rsidP="00FA6B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 xml:space="preserve">17 сентября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торжественно отметила </w:t>
      </w: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</w:t>
      </w:r>
      <w:r w:rsidR="001E628B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>учрежден</w:t>
      </w:r>
      <w:r w:rsidR="001E628B">
        <w:rPr>
          <w:rFonts w:ascii="Times New Roman" w:hAnsi="Times New Roman" w:cs="Times New Roman"/>
          <w:bCs/>
          <w:sz w:val="30"/>
          <w:szCs w:val="30"/>
        </w:rPr>
        <w:t>ный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 xml:space="preserve"> Главой государства 7 июня 2021 г.</w:t>
      </w:r>
    </w:p>
    <w:p w:rsidR="00FA6BE8" w:rsidRPr="001E628B" w:rsidRDefault="00FA6BE8" w:rsidP="001E628B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1E628B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выступающих!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При подготовке и проведении единого дня информирования целесообразно использовать материалы в</w:t>
      </w:r>
      <w:r w:rsidR="007B7801">
        <w:rPr>
          <w:rFonts w:ascii="Times New Roman" w:hAnsi="Times New Roman" w:cs="Times New Roman"/>
          <w:bCs/>
          <w:i/>
          <w:sz w:val="32"/>
          <w:szCs w:val="32"/>
        </w:rPr>
        <w:t>ы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>ступления Главы государства</w:t>
      </w:r>
      <w:r w:rsidR="001E628B"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на торжественном мероприятии, посвященном празднику.</w:t>
      </w:r>
    </w:p>
    <w:p w:rsidR="00FA6BE8" w:rsidRPr="00FA6BE8" w:rsidRDefault="00FA6BE8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 выступает не только элементом государственной исторической политики, но и значимым механизмом для воссоздания ощущения национального сплочения, укрепляя тем самым связи между различными социальными группами и регионами страны. Позитивное отношение граждан ко Дню народного единства может рассматриваться как индикатор устойчивости общественно-политической системы и эффективности государственной исторической политики.</w:t>
      </w:r>
    </w:p>
    <w:p w:rsidR="001E628B" w:rsidRPr="001E628B" w:rsidRDefault="001E628B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E628B" w:rsidRPr="001E628B" w:rsidRDefault="001E628B" w:rsidP="00B60E87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E628B">
        <w:rPr>
          <w:rFonts w:ascii="Times New Roman" w:hAnsi="Times New Roman" w:cs="Times New Roman"/>
          <w:bCs/>
          <w:i/>
          <w:sz w:val="28"/>
          <w:szCs w:val="28"/>
        </w:rPr>
        <w:t>Согласно исследованию, проведенному Институтом социологии Национальной академии наук Беларуси в 2024 г</w:t>
      </w:r>
      <w:r w:rsidR="00F975A5">
        <w:rPr>
          <w:rFonts w:ascii="Times New Roman" w:hAnsi="Times New Roman" w:cs="Times New Roman"/>
          <w:bCs/>
          <w:i/>
          <w:sz w:val="28"/>
          <w:szCs w:val="28"/>
        </w:rPr>
        <w:t>оду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, подавляющее большинство опрошенных граждан Республики Беларусь (75,6%) </w:t>
      </w:r>
      <w:r w:rsidRPr="001E628B">
        <w:rPr>
          <w:rFonts w:ascii="Times New Roman" w:hAnsi="Times New Roman" w:cs="Times New Roman"/>
          <w:bCs/>
          <w:i/>
          <w:sz w:val="28"/>
          <w:szCs w:val="28"/>
          <w:lang w:val="be-BY"/>
        </w:rPr>
        <w:t>разделяют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 идейное содержание государственного праздника – Дня народного единства. </w:t>
      </w:r>
    </w:p>
    <w:p w:rsidR="001E628B" w:rsidRPr="001E628B" w:rsidRDefault="001E628B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E628B">
        <w:rPr>
          <w:rFonts w:ascii="Times New Roman" w:hAnsi="Times New Roman" w:cs="Times New Roman"/>
          <w:bCs/>
          <w:sz w:val="30"/>
          <w:szCs w:val="30"/>
        </w:rPr>
        <w:t>Приведенные данные показывают высокий уровень общественного согласия и свидетельствуют о сформировавшемся гражданско-патриотическом самосознании, в основе которого признание исторической преемственности, национального суверенитета и принципов социальной солидарности. Поддержка празднования Дня народного единства большинством белорусов указывает на востребованность ключевой народной идеи, единой палитры ценностей и убеждений.</w:t>
      </w:r>
    </w:p>
    <w:p w:rsidR="00CA193C" w:rsidRPr="00CA193C" w:rsidRDefault="00B21E63" w:rsidP="00CA1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давних времен </w:t>
      </w:r>
      <w:r w:rsidRPr="00B21E63">
        <w:rPr>
          <w:rFonts w:ascii="Times New Roman" w:hAnsi="Times New Roman" w:cs="Times New Roman"/>
          <w:bCs/>
          <w:sz w:val="30"/>
          <w:szCs w:val="30"/>
        </w:rPr>
        <w:t>белорус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осознали</w:t>
      </w:r>
      <w:r w:rsidR="00892002">
        <w:rPr>
          <w:rFonts w:ascii="Times New Roman" w:hAnsi="Times New Roman" w:cs="Times New Roman"/>
          <w:bCs/>
          <w:sz w:val="30"/>
          <w:szCs w:val="30"/>
        </w:rPr>
        <w:t>,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как важно жить в мире</w:t>
      </w:r>
      <w:r>
        <w:rPr>
          <w:rFonts w:ascii="Times New Roman" w:hAnsi="Times New Roman" w:cs="Times New Roman"/>
          <w:bCs/>
          <w:sz w:val="30"/>
          <w:szCs w:val="30"/>
        </w:rPr>
        <w:t xml:space="preserve"> и согласии, быть единой нацией. Этому нас научила </w:t>
      </w:r>
      <w:r w:rsidRPr="00B21E63">
        <w:rPr>
          <w:rFonts w:ascii="Times New Roman" w:hAnsi="Times New Roman" w:cs="Times New Roman"/>
          <w:bCs/>
          <w:sz w:val="30"/>
          <w:szCs w:val="30"/>
        </w:rPr>
        <w:t>жизнь</w:t>
      </w:r>
      <w:r>
        <w:rPr>
          <w:rFonts w:ascii="Times New Roman" w:hAnsi="Times New Roman" w:cs="Times New Roman"/>
          <w:bCs/>
          <w:sz w:val="30"/>
          <w:szCs w:val="30"/>
        </w:rPr>
        <w:t>. По словам</w:t>
      </w:r>
      <w:r w:rsidR="00FA6BE8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</w:t>
      </w:r>
      <w:proofErr w:type="spellStart"/>
      <w:r w:rsidR="00FA6BE8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="00FA6BE8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«е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динство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для нас – главное услови</w:t>
      </w:r>
      <w:r w:rsidR="00335FD0">
        <w:rPr>
          <w:rFonts w:ascii="Times New Roman" w:hAnsi="Times New Roman" w:cs="Times New Roman"/>
          <w:b/>
          <w:bCs/>
          <w:i/>
          <w:sz w:val="30"/>
          <w:szCs w:val="30"/>
        </w:rPr>
        <w:t>е сохранения и жизни нашего государства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, 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условие выживания нас как нации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="00FA6BE8" w:rsidRPr="00F975A5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57204" w:rsidRPr="00060E6C" w:rsidRDefault="0003382C" w:rsidP="00AD1B6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lastRenderedPageBreak/>
        <w:t>С</w:t>
      </w:r>
      <w:r w:rsidR="00A57204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овременные оценки 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>воссоединения белорусского народа после его разделения в результате Рижского мирного договора 1921 г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ода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и нахождения Зап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адной Беларуси в составе Польши</w:t>
      </w:r>
    </w:p>
    <w:p w:rsidR="008B0F3F" w:rsidRPr="008B0F3F" w:rsidRDefault="008B0F3F" w:rsidP="008B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8B0F3F">
        <w:rPr>
          <w:rFonts w:ascii="Times New Roman" w:hAnsi="Times New Roman" w:cs="Times New Roman"/>
          <w:bCs/>
          <w:sz w:val="30"/>
          <w:szCs w:val="30"/>
        </w:rPr>
        <w:t>17 сентября 1939 г</w:t>
      </w:r>
      <w:r w:rsidR="00231702">
        <w:rPr>
          <w:rFonts w:ascii="Times New Roman" w:hAnsi="Times New Roman" w:cs="Times New Roman"/>
          <w:bCs/>
          <w:sz w:val="30"/>
          <w:szCs w:val="30"/>
        </w:rPr>
        <w:t>.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– дата, </w:t>
      </w:r>
      <w:r>
        <w:rPr>
          <w:rFonts w:ascii="Times New Roman" w:hAnsi="Times New Roman" w:cs="Times New Roman"/>
          <w:bCs/>
          <w:sz w:val="30"/>
          <w:szCs w:val="30"/>
        </w:rPr>
        <w:t xml:space="preserve">которая </w:t>
      </w:r>
      <w:r w:rsidRPr="008B0F3F">
        <w:rPr>
          <w:rFonts w:ascii="Times New Roman" w:hAnsi="Times New Roman" w:cs="Times New Roman"/>
          <w:bCs/>
          <w:sz w:val="30"/>
          <w:szCs w:val="30"/>
        </w:rPr>
        <w:t>легла в основу важного государственного праздника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значима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для каждого белоруса. Как отмети</w:t>
      </w:r>
      <w:r w:rsidR="00AD1B63">
        <w:rPr>
          <w:rFonts w:ascii="Times New Roman" w:hAnsi="Times New Roman" w:cs="Times New Roman"/>
          <w:bCs/>
          <w:sz w:val="30"/>
          <w:szCs w:val="30"/>
        </w:rPr>
        <w:t xml:space="preserve">л Глава нашего государства </w:t>
      </w:r>
      <w:proofErr w:type="spellStart"/>
      <w:r w:rsidR="00AD1B63">
        <w:rPr>
          <w:rFonts w:ascii="Times New Roman" w:hAnsi="Times New Roman" w:cs="Times New Roman"/>
          <w:bCs/>
          <w:sz w:val="30"/>
          <w:szCs w:val="30"/>
        </w:rPr>
        <w:t>А.Г.</w:t>
      </w:r>
      <w:r w:rsidRPr="008B0F3F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Pr="008B0F3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«…память об этом событии живет в сердцах белорусов, ибо оно стало актом исторической справедливости по отношению к белорусскому народ</w:t>
      </w:r>
      <w:r w:rsidR="00231702">
        <w:rPr>
          <w:rFonts w:ascii="Times New Roman" w:hAnsi="Times New Roman" w:cs="Times New Roman"/>
          <w:b/>
          <w:bCs/>
          <w:i/>
          <w:sz w:val="30"/>
          <w:szCs w:val="30"/>
        </w:rPr>
        <w:t>у, разделенному против его воли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64DE9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 xml:space="preserve">Как известно, </w:t>
      </w:r>
      <w:r w:rsidR="00A64DE9">
        <w:rPr>
          <w:rFonts w:ascii="Times New Roman" w:hAnsi="Times New Roman" w:cs="Times New Roman"/>
          <w:bCs/>
          <w:sz w:val="30"/>
          <w:szCs w:val="30"/>
        </w:rPr>
        <w:t>в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1D2F6B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белорусы познали трагедию национального разобщения, когда </w:t>
      </w:r>
      <w:r w:rsidR="00A64DE9" w:rsidRPr="00A64DE9">
        <w:rPr>
          <w:rFonts w:ascii="Times New Roman" w:hAnsi="Times New Roman" w:cs="Times New Roman"/>
          <w:bCs/>
          <w:sz w:val="30"/>
          <w:szCs w:val="30"/>
        </w:rPr>
        <w:t xml:space="preserve">в результате Рижского мирного договора </w:t>
      </w:r>
      <w:r w:rsidRPr="001D2F6B">
        <w:rPr>
          <w:rFonts w:ascii="Times New Roman" w:hAnsi="Times New Roman" w:cs="Times New Roman"/>
          <w:bCs/>
          <w:sz w:val="30"/>
          <w:szCs w:val="30"/>
        </w:rPr>
        <w:t>Западная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арусь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силой оружия вошла в состав Польши.</w:t>
      </w:r>
    </w:p>
    <w:p w:rsidR="00A64DE9" w:rsidRDefault="00FC0CAC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C0CAC">
        <w:rPr>
          <w:rFonts w:ascii="Times New Roman" w:hAnsi="Times New Roman" w:cs="Times New Roman"/>
          <w:bCs/>
          <w:sz w:val="30"/>
          <w:szCs w:val="30"/>
        </w:rPr>
        <w:t xml:space="preserve">Однако назвать его мирным в отношении Беларуси можно с трудом.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Де-юре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документ предусматривал конец советско-польского сражения, а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де-факто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перевел боевые действия в фазу партизанской войны. Половина этнической территории Беларуси отошла к Польше, которая согласно 7-й статьи договора брала на себя обязательства обеспечить русским, украинцам и белорусам равные права и свободное развитие культуры, языка и выполнения религиозных обрядов. Но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почему</w:t>
      </w:r>
      <w:r w:rsidR="00AD1B63">
        <w:rPr>
          <w:rFonts w:ascii="Times New Roman" w:hAnsi="Times New Roman" w:cs="Times New Roman"/>
          <w:bCs/>
          <w:sz w:val="30"/>
          <w:szCs w:val="30"/>
        </w:rPr>
        <w:t>-</w:t>
      </w:r>
      <w:r w:rsidRPr="00FC0CAC">
        <w:rPr>
          <w:rFonts w:ascii="Times New Roman" w:hAnsi="Times New Roman" w:cs="Times New Roman"/>
          <w:bCs/>
          <w:sz w:val="30"/>
          <w:szCs w:val="30"/>
        </w:rPr>
        <w:t>то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все идеи федерализма были позабыты, а на смену пришла полонизация. </w:t>
      </w:r>
    </w:p>
    <w:p w:rsid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Положение основной массы населения было очень сложным. Польское правительство проводило достаточно дискриминационную экономическую, социальную, национальную политику. Закрывались белорусские школы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t>(к 1939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noBreakHyphen/>
        <w:t>му не осталось ни одной)</w:t>
      </w:r>
      <w:r w:rsidRPr="00A64DE9">
        <w:rPr>
          <w:rFonts w:ascii="Times New Roman" w:hAnsi="Times New Roman" w:cs="Times New Roman"/>
          <w:bCs/>
          <w:sz w:val="30"/>
          <w:szCs w:val="30"/>
        </w:rPr>
        <w:t>, более половины православных церквей использовались как костелы. Жестко подавлялось любое инакомыслие.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Фактически не развивалась промышленность, за исключением разве что сельскохозяйственного производства. При этом польские власти проводили курс на выкачивание ресурсов с белорусских территорий. Труд жителей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оплачивался ниже по сравнению с остальными территориями Польши. Медицинское обслуживание, можно сказать, полностью отсутствовало. Социальная сфера не развивал</w:t>
      </w:r>
      <w:r>
        <w:rPr>
          <w:rFonts w:ascii="Times New Roman" w:hAnsi="Times New Roman" w:cs="Times New Roman"/>
          <w:bCs/>
          <w:sz w:val="30"/>
          <w:szCs w:val="30"/>
        </w:rPr>
        <w:t>ась. Неспроста именно на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A64DE9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приходятся основные волны миграции населения с территории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в Западную Европу и Америку. </w:t>
      </w:r>
      <w:r>
        <w:rPr>
          <w:rFonts w:ascii="Times New Roman" w:hAnsi="Times New Roman" w:cs="Times New Roman"/>
          <w:bCs/>
          <w:sz w:val="30"/>
          <w:szCs w:val="30"/>
        </w:rPr>
        <w:t>Э</w:t>
      </w:r>
      <w:r w:rsidRPr="00A64DE9">
        <w:rPr>
          <w:rFonts w:ascii="Times New Roman" w:hAnsi="Times New Roman" w:cs="Times New Roman"/>
          <w:bCs/>
          <w:sz w:val="30"/>
          <w:szCs w:val="30"/>
        </w:rPr>
        <w:t>то не голословные утверждения, а неопровержимые факты, подкрепленные архивными материалами.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A64DE9">
        <w:rPr>
          <w:rFonts w:ascii="Times New Roman" w:hAnsi="Times New Roman" w:cs="Times New Roman"/>
          <w:bCs/>
          <w:iCs/>
          <w:sz w:val="30"/>
          <w:szCs w:val="30"/>
        </w:rPr>
        <w:t>Поэтому, как бы сегодня ни пытались разнообразные фальсификаторы истории представить вступление советских войск в Западную Бел</w:t>
      </w:r>
      <w:r w:rsidR="00AD1B63">
        <w:rPr>
          <w:rFonts w:ascii="Times New Roman" w:hAnsi="Times New Roman" w:cs="Times New Roman"/>
          <w:bCs/>
          <w:iCs/>
          <w:sz w:val="30"/>
          <w:szCs w:val="30"/>
        </w:rPr>
        <w:t>арусь</w:t>
      </w:r>
      <w:r w:rsidRPr="00A64DE9">
        <w:rPr>
          <w:rFonts w:ascii="Times New Roman" w:hAnsi="Times New Roman" w:cs="Times New Roman"/>
          <w:bCs/>
          <w:iCs/>
          <w:sz w:val="30"/>
          <w:szCs w:val="30"/>
        </w:rPr>
        <w:t xml:space="preserve"> и Западную Украину актом агрессии, </w:t>
      </w:r>
      <w:r w:rsidRPr="00A64DE9">
        <w:rPr>
          <w:rFonts w:ascii="Times New Roman" w:hAnsi="Times New Roman" w:cs="Times New Roman"/>
          <w:b/>
          <w:bCs/>
          <w:iCs/>
          <w:sz w:val="30"/>
          <w:szCs w:val="30"/>
        </w:rPr>
        <w:t>для белорусов эти события навсегда останутся актом исторической справедливости</w:t>
      </w:r>
      <w:r w:rsidRPr="009B752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1D2F6B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lastRenderedPageBreak/>
        <w:t>События сентября 1939 г</w:t>
      </w:r>
      <w:r w:rsidR="009B7525">
        <w:rPr>
          <w:rFonts w:ascii="Times New Roman" w:hAnsi="Times New Roman" w:cs="Times New Roman"/>
          <w:bCs/>
          <w:sz w:val="30"/>
          <w:szCs w:val="30"/>
        </w:rPr>
        <w:t>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сделали возможным сущес</w:t>
      </w:r>
      <w:r w:rsidR="00A64DE9">
        <w:rPr>
          <w:rFonts w:ascii="Times New Roman" w:hAnsi="Times New Roman" w:cs="Times New Roman"/>
          <w:bCs/>
          <w:sz w:val="30"/>
          <w:szCs w:val="30"/>
        </w:rPr>
        <w:t xml:space="preserve">твование современной Беларуси – </w:t>
      </w:r>
      <w:r w:rsidRPr="001D2F6B">
        <w:rPr>
          <w:rFonts w:ascii="Times New Roman" w:hAnsi="Times New Roman" w:cs="Times New Roman"/>
          <w:bCs/>
          <w:sz w:val="30"/>
          <w:szCs w:val="30"/>
        </w:rPr>
        <w:t>суверенной и самодостаточной страны в тех границах, которые мы знаем на сегодняшний д</w:t>
      </w:r>
      <w:r w:rsidR="00262DB5">
        <w:rPr>
          <w:rFonts w:ascii="Times New Roman" w:hAnsi="Times New Roman" w:cs="Times New Roman"/>
          <w:bCs/>
          <w:sz w:val="30"/>
          <w:szCs w:val="30"/>
        </w:rPr>
        <w:t>ень. Когда 17 сентября Красная А</w:t>
      </w:r>
      <w:r w:rsidRPr="001D2F6B">
        <w:rPr>
          <w:rFonts w:ascii="Times New Roman" w:hAnsi="Times New Roman" w:cs="Times New Roman"/>
          <w:bCs/>
          <w:sz w:val="30"/>
          <w:szCs w:val="30"/>
        </w:rPr>
        <w:t>рмия вступила на территорию Западной Бел</w:t>
      </w:r>
      <w:r w:rsidR="009B7525">
        <w:rPr>
          <w:rFonts w:ascii="Times New Roman" w:hAnsi="Times New Roman" w:cs="Times New Roman"/>
          <w:bCs/>
          <w:sz w:val="30"/>
          <w:szCs w:val="30"/>
        </w:rPr>
        <w:t>аруси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, то фактически не встретила на пути никакого сопротивления </w:t>
      </w:r>
      <w:r w:rsidRPr="00892002">
        <w:rPr>
          <w:rFonts w:ascii="Times New Roman" w:hAnsi="Times New Roman" w:cs="Times New Roman"/>
          <w:bCs/>
          <w:i/>
          <w:sz w:val="28"/>
          <w:szCs w:val="28"/>
        </w:rPr>
        <w:t>(со стороны Польской армии были лишь отдельные очаги противостояния)</w:t>
      </w:r>
      <w:r w:rsidRPr="001D2F6B">
        <w:rPr>
          <w:rFonts w:ascii="Times New Roman" w:hAnsi="Times New Roman" w:cs="Times New Roman"/>
          <w:bCs/>
          <w:sz w:val="30"/>
          <w:szCs w:val="30"/>
        </w:rPr>
        <w:t>. Население практически везде приветствовало советские войска, и уже 25 сентября вся западная территория республики была освобождена и в конечном итоге вошла в состав БССР.</w:t>
      </w:r>
    </w:p>
    <w:p w:rsidR="007B7801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Сегодня мы с уверенностью можем говорить, что советское руководство стояло в первую очередь на защите интересов своей страны. Потому что попытки создания антигитлеровской коалиции, принимавшиеся до этого, не возымели успеха. Ни Франция, ни Англия, которые на словах соглашались с необходимостью противостоять нацистской Германии, на деле ничего не предпринимали. Поэтому 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между 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>СССР и Германией 23 августа 1939 г</w:t>
      </w:r>
      <w:r w:rsidR="007B7801">
        <w:rPr>
          <w:rFonts w:ascii="Times New Roman" w:hAnsi="Times New Roman" w:cs="Times New Roman"/>
          <w:bCs/>
          <w:sz w:val="30"/>
          <w:szCs w:val="30"/>
        </w:rPr>
        <w:t>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и был подписан пакт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 Молотова – </w:t>
      </w:r>
      <w:r w:rsidR="0057164E">
        <w:rPr>
          <w:rFonts w:ascii="Times New Roman" w:hAnsi="Times New Roman" w:cs="Times New Roman"/>
          <w:bCs/>
          <w:sz w:val="30"/>
          <w:szCs w:val="30"/>
        </w:rPr>
        <w:t>Риббентропа.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1D2F6B" w:rsidRDefault="00FA0249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Цель СССР была одна – 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>оттянуть начало военных действий. В союзнические отношения с немцами никто не вступал. Более того, Германия имела в то время соглашения с десятками других государств: о сотрудничестве, экономической помощи и т. д. И что с того? Для нашей республики же договор имел положительное значение, потому что позволил воссоединиться Западной Бел</w:t>
      </w:r>
      <w:r w:rsidR="000E2801">
        <w:rPr>
          <w:rFonts w:ascii="Times New Roman" w:hAnsi="Times New Roman" w:cs="Times New Roman"/>
          <w:bCs/>
          <w:sz w:val="30"/>
          <w:szCs w:val="30"/>
        </w:rPr>
        <w:t>аруси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 xml:space="preserve"> с БССР.</w:t>
      </w:r>
    </w:p>
    <w:p w:rsidR="0057164E" w:rsidRPr="0057164E" w:rsidRDefault="0057164E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D2F6B" w:rsidRPr="0057164E" w:rsidRDefault="001D2F6B" w:rsidP="00B60E8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64E">
        <w:rPr>
          <w:rFonts w:ascii="Times New Roman" w:hAnsi="Times New Roman" w:cs="Times New Roman"/>
          <w:bCs/>
          <w:i/>
          <w:sz w:val="28"/>
          <w:szCs w:val="28"/>
        </w:rPr>
        <w:t>В 1939 году Народное собрание Западной Бел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оруссии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объявило 17 сентября Днем освобождения трудящихся Западной Белоруссии от гнета буржуазии и помещиков. Именно в таком качестве этот день был широко отмечен в 1940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уже в масштабах БССР. После окончания Великой Отечественной памятную дату в последний раз на общесоюзном уровне упоминали в 1949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. Позже советское руководство спустило указание 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снизить градус торжеств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, чтобы не обидеть Польскую Народную Республику, ставшую к тому времени важным политическим, экономическим и военным союзником СССР.</w:t>
      </w:r>
    </w:p>
    <w:p w:rsidR="00FA0249" w:rsidRDefault="00FA0249" w:rsidP="00571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Таким образом, с</w:t>
      </w:r>
      <w:r w:rsidRPr="00FA0249">
        <w:rPr>
          <w:rFonts w:ascii="Times New Roman" w:hAnsi="Times New Roman" w:cs="Times New Roman"/>
          <w:bCs/>
          <w:sz w:val="30"/>
          <w:szCs w:val="30"/>
        </w:rPr>
        <w:t>ентябрьские события 1939 года ликвидировали историческую несправедливость Рижского договора.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A0249">
        <w:rPr>
          <w:rFonts w:ascii="Times New Roman" w:hAnsi="Times New Roman" w:cs="Times New Roman"/>
          <w:bCs/>
          <w:sz w:val="30"/>
          <w:szCs w:val="30"/>
        </w:rPr>
        <w:t>Территория Беларуси вновь обрела целостность, вернулась в русло вековой исторической традиции. На освобожденных западно-белорусских землях были созданы условия для строительства новой жизни. С этого времени национальное единство явилось важнейшей предпосылкой для дальнейшего национально-государственного развития, общего поступательного движения к прогрессу</w:t>
      </w:r>
      <w:r w:rsidR="00886D84">
        <w:rPr>
          <w:rFonts w:ascii="Times New Roman" w:hAnsi="Times New Roman" w:cs="Times New Roman"/>
          <w:bCs/>
          <w:sz w:val="30"/>
          <w:szCs w:val="30"/>
        </w:rPr>
        <w:t>.</w:t>
      </w:r>
    </w:p>
    <w:p w:rsidR="001D2F6B" w:rsidRDefault="001D2F6B" w:rsidP="001D2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>День народного единства подчеркивает важность единства для сохранения сувере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нитета и независимости Беларуси,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напоминает о </w:t>
      </w:r>
      <w:r w:rsidRPr="001D2F6B">
        <w:rPr>
          <w:rFonts w:ascii="Times New Roman" w:hAnsi="Times New Roman" w:cs="Times New Roman"/>
          <w:bCs/>
          <w:sz w:val="30"/>
          <w:szCs w:val="30"/>
        </w:rPr>
        <w:lastRenderedPageBreak/>
        <w:t>трагических последствиях разделения и подчеркивает стремление белорусского наро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да к единству и самоопределению, </w:t>
      </w:r>
      <w:r w:rsidRPr="001D2F6B">
        <w:rPr>
          <w:rFonts w:ascii="Times New Roman" w:hAnsi="Times New Roman" w:cs="Times New Roman"/>
          <w:bCs/>
          <w:sz w:val="30"/>
          <w:szCs w:val="30"/>
        </w:rPr>
        <w:t>является данью уважения поколениям, которые отстояли право белору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сов на свою судьбу и свою землю,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символизирует готовность 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народа </w:t>
      </w:r>
      <w:r w:rsidRPr="001D2F6B">
        <w:rPr>
          <w:rFonts w:ascii="Times New Roman" w:hAnsi="Times New Roman" w:cs="Times New Roman"/>
          <w:bCs/>
          <w:sz w:val="30"/>
          <w:szCs w:val="30"/>
        </w:rPr>
        <w:t>к совместному преодолению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 трудностей и </w:t>
      </w:r>
      <w:r w:rsidRPr="001D2F6B">
        <w:rPr>
          <w:rFonts w:ascii="Times New Roman" w:hAnsi="Times New Roman" w:cs="Times New Roman"/>
          <w:bCs/>
          <w:sz w:val="30"/>
          <w:szCs w:val="30"/>
        </w:rPr>
        <w:t>напоминает о необходимости сохранения традиционных ценностей и культурного наследия белорусов.</w:t>
      </w:r>
    </w:p>
    <w:p w:rsidR="00060E6C" w:rsidRPr="00060E6C" w:rsidRDefault="00060E6C" w:rsidP="00060E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>Таковы современные оценки воссоединения белорусского народа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7164E" w:rsidRPr="00060E6C" w:rsidRDefault="00B25EF0" w:rsidP="00734F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060E6C">
        <w:rPr>
          <w:rFonts w:ascii="Times New Roman" w:hAnsi="Times New Roman" w:cs="Times New Roman"/>
          <w:b/>
          <w:bCs/>
          <w:sz w:val="30"/>
          <w:szCs w:val="30"/>
        </w:rPr>
        <w:t>Этноконфессиональная</w:t>
      </w:r>
      <w:proofErr w:type="spellEnd"/>
      <w:r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политика Беларуси – залог гражданского мира и согласия в обществе</w:t>
      </w:r>
      <w:r w:rsidR="0003382C"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 xml:space="preserve">Иногда можно услышать от гостей синеокой – </w:t>
      </w:r>
      <w:r w:rsidRPr="00734F1A">
        <w:rPr>
          <w:rFonts w:ascii="Times New Roman" w:hAnsi="Times New Roman" w:cs="Times New Roman"/>
          <w:bCs/>
          <w:i/>
          <w:sz w:val="30"/>
          <w:szCs w:val="30"/>
        </w:rPr>
        <w:t>а кто такие нынешние белорусы?</w:t>
      </w:r>
      <w:r w:rsidRPr="00FE34B2">
        <w:rPr>
          <w:rFonts w:ascii="Times New Roman" w:hAnsi="Times New Roman" w:cs="Times New Roman"/>
          <w:bCs/>
          <w:sz w:val="30"/>
          <w:szCs w:val="30"/>
        </w:rPr>
        <w:t xml:space="preserve"> Ведь тут у вас каждый третий житель погиб! Столько чужого народу после войны понаехало, сильно мы вам кровь разбавили. Нынешние белорусы – это и русские, и украинцы, и казахи, и татары, которые сюда приехали после войны 80 лет назад на всесоюзные стройки. Огромное количество людей приехало сюда из всех концов Советского Союза.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Действительно, исторически сложилось, что Беларусь – страна очень разнообразная в этническом плане.</w:t>
      </w:r>
    </w:p>
    <w:p w:rsid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С распадом СССР народы в бывших республиках все больше как-то ссориться начали. И национальный вопрос там стал ребром – во всяком случае, в сознании очень многих и очень разных людей. На этом фоне Беларусь выглядит чуть ли не оазисом: здесь никогда не было межнациональных конфликтов. Такой уж у нас народ: хоть и войны тут были на протяжении веков, а в характере заложена лояльность, терпимость. Нам не надо рассказывать, как важно жить в мире и согласии, быть единой нацией, – жизнь научила нас.</w:t>
      </w:r>
    </w:p>
    <w:p w:rsidR="00374787" w:rsidRPr="00374787" w:rsidRDefault="00374787" w:rsidP="003747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374787" w:rsidRPr="00374787" w:rsidRDefault="00374787" w:rsidP="00374787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белорусы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(84,9%). Далее следуют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русские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7,5%,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поляки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3,1%,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украинцы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около 1,7%,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евреи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0,1%.</w:t>
      </w:r>
    </w:p>
    <w:p w:rsidR="00F00871" w:rsidRPr="00F00871" w:rsidRDefault="00F00871" w:rsidP="003747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«В стране сегодня сложилась уникальная </w:t>
      </w:r>
      <w:proofErr w:type="spellStart"/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>этноконфессиональная</w:t>
      </w:r>
      <w:proofErr w:type="spellEnd"/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модель, которая могла бы стать примером для многих. Мы вместе – власти, представители всех конфессий </w:t>
      </w:r>
      <w:r w:rsidR="00734F1A">
        <w:rPr>
          <w:rFonts w:ascii="Times New Roman" w:hAnsi="Times New Roman" w:cs="Times New Roman"/>
          <w:b/>
          <w:bCs/>
          <w:i/>
          <w:sz w:val="30"/>
          <w:szCs w:val="30"/>
        </w:rPr>
        <w:t>–</w:t>
      </w: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вывели общую формулу: уважение – понимание – согласие. 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747864">
        <w:rPr>
          <w:rFonts w:ascii="Times New Roman" w:hAnsi="Times New Roman" w:cs="Times New Roman"/>
          <w:bCs/>
          <w:i/>
          <w:sz w:val="30"/>
          <w:szCs w:val="30"/>
        </w:rPr>
        <w:t>,</w:t>
      </w:r>
      <w:r w:rsidRPr="00335FD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00871">
        <w:rPr>
          <w:rFonts w:ascii="Times New Roman" w:hAnsi="Times New Roman" w:cs="Times New Roman"/>
          <w:bCs/>
          <w:sz w:val="30"/>
          <w:szCs w:val="30"/>
        </w:rPr>
        <w:t xml:space="preserve">– сказал </w:t>
      </w:r>
      <w:proofErr w:type="spellStart"/>
      <w:r w:rsidRPr="00F00871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F00871">
        <w:rPr>
          <w:rFonts w:ascii="Times New Roman" w:hAnsi="Times New Roman" w:cs="Times New Roman"/>
          <w:bCs/>
          <w:sz w:val="30"/>
          <w:szCs w:val="30"/>
        </w:rPr>
        <w:t xml:space="preserve"> на встрече 10 февраля этого года с представителями религиозных конфессий.</w:t>
      </w: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E34B2" w:rsidRPr="00FE34B2" w:rsidRDefault="00FE34B2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Справочно</w:t>
      </w:r>
      <w:proofErr w:type="spellEnd"/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7164E" w:rsidRPr="00FE34B2" w:rsidRDefault="0057164E" w:rsidP="00B60E8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34B2">
        <w:rPr>
          <w:rFonts w:ascii="Times New Roman" w:hAnsi="Times New Roman" w:cs="Times New Roman"/>
          <w:bCs/>
          <w:i/>
          <w:sz w:val="28"/>
          <w:szCs w:val="28"/>
        </w:rPr>
        <w:t>В Республике Беларусь зарегистрировано 25 конфессий и религиозных направлений. Общая численность религиозных организаций в настоящее время достигла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порядка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3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тыс.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7164E" w:rsidRPr="0057164E" w:rsidRDefault="0057164E" w:rsidP="00571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7164E">
        <w:rPr>
          <w:rFonts w:ascii="Times New Roman" w:hAnsi="Times New Roman" w:cs="Times New Roman"/>
          <w:bCs/>
          <w:sz w:val="30"/>
          <w:szCs w:val="30"/>
        </w:rPr>
        <w:t>С июля 2024 г</w:t>
      </w:r>
      <w:r w:rsidR="00F00871">
        <w:rPr>
          <w:rFonts w:ascii="Times New Roman" w:hAnsi="Times New Roman" w:cs="Times New Roman"/>
          <w:bCs/>
          <w:sz w:val="30"/>
          <w:szCs w:val="30"/>
        </w:rPr>
        <w:t>.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в соответствии с принятыми изменениями в Закон Республики Беларусь «О свободе совести и религиозных организациях» в </w:t>
      </w:r>
      <w:r w:rsidR="000E0AAF">
        <w:rPr>
          <w:rFonts w:ascii="Times New Roman" w:hAnsi="Times New Roman" w:cs="Times New Roman"/>
          <w:bCs/>
          <w:sz w:val="30"/>
          <w:szCs w:val="30"/>
        </w:rPr>
        <w:t>стране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начат процесс перерегистрации религиозных организаций.</w:t>
      </w:r>
    </w:p>
    <w:p w:rsidR="00F44ABE" w:rsidRPr="00F44ABE" w:rsidRDefault="00ED0E20" w:rsidP="000E0AA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0E6C">
        <w:rPr>
          <w:rFonts w:ascii="Times New Roman" w:hAnsi="Times New Roman" w:cs="Times New Roman"/>
          <w:b/>
          <w:bCs/>
          <w:sz w:val="30"/>
          <w:szCs w:val="30"/>
        </w:rPr>
        <w:t>Миролюбивая внешняя политика Республики Беларусь в услови</w:t>
      </w:r>
      <w:r w:rsidR="00567AF8">
        <w:rPr>
          <w:rFonts w:ascii="Times New Roman" w:hAnsi="Times New Roman" w:cs="Times New Roman"/>
          <w:b/>
          <w:bCs/>
          <w:sz w:val="30"/>
          <w:szCs w:val="30"/>
        </w:rPr>
        <w:t>ях перманентной гибридной войны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политика Республики Беларусь строится на уважении суверенитета всех государств и непреложном стремлении к миру.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Любые атаки, в том числе гибридного характера, на национальные интересы Республики Беларусь не могут достичь своей основной цели – лишить Беларусь независимости, втянуть ее в войну, заставить нашу страну жертвовать жизнями своих граждан во имя интересов других государств. </w:t>
      </w:r>
    </w:p>
    <w:p w:rsid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ажнейшим вектором внеш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политики нашего государства является с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отрудничество с Организацией Объединенных Наций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вклад в 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обеду над фашизмом во Второй мировой войне, не будучи при этом самостоятельной державой, Беларусь в числе первых государств поставила свою подпись под Уставом ООН, став тем самым 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страной-основательницей ООН и получив уникальный шанс участвовать на равных в международной дипломатии.</w:t>
      </w:r>
    </w:p>
    <w:p w:rsidR="003356A9" w:rsidRP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ктивн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Беларуси и ее национального лидера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поддержании мира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особенно в последние годы, общеизвестна.</w:t>
      </w:r>
    </w:p>
    <w:p w:rsidR="003356A9" w:rsidRDefault="002A58B0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октябре 2023 г. и в октябре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ноябре 2024 г. в </w:t>
      </w:r>
      <w:proofErr w:type="spellStart"/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г.Минске</w:t>
      </w:r>
      <w:proofErr w:type="spellEnd"/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прошли первая и вторая </w:t>
      </w:r>
      <w:r w:rsidR="00F44ABE"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международные конференции по евразийской безопасности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Начато продвижение «Евразийской хартии многообразия и многополярности в XXI веке», которая является логическим продолжением идей, предложенных Главой государства на Саммите ООН 2005 года, о необходимости признания многообразия путей прогрессивного развития как ценности человечества и о мирном сосуществовании государств. </w:t>
      </w:r>
    </w:p>
    <w:p w:rsidR="002A58B0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Миролюбивая внешняя политика Республики Беларусь с упоминанием мирных инициатив Главы государства постоянно демонстрируется на площадке ОБСЕ, в первую очередь, в рамках участия белорусских представителей в работе директивных органов ОБСЕ – Постоянного совета, Форума по сотрудничеству в области безопасности и Совета министров иностранных дел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Беларусь становится активным участником региональных и межрегиональных интеграционных союзов, которые помогают в значительной степени укрепить экономические связи и усилить политический вес страны на международной арене.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июле 2024 г. Беларусь стала полноправным участником одной из крупнейших влиятельных региональных структур – </w:t>
      </w:r>
      <w:r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Шанхайской организации сотрудничества</w:t>
      </w: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«Шанхайская десятка» для Беларуси – своего рода «гарант» безопасности, центр притяжения экономических интересов, политического влияния, культурно-гуманитарных обменов. 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октября 2024 г. Беларусь является партнером БРИКС – объединения, меняющего систему международного взаимодействия в интересах Глобального большинства. В 2025 году в этом статусе наша страна впервые приняла участие в заседании министров иностранных дел стран и саммите глав государств БРИКС.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ЕАЭС, ШОС и БРИКС при деятельном участии Республики Беларусь формируют платформы для разработки и запуска надежных механизмов взаимодействия в самых различных сферах, включая, безопасность, экономику, финансовые взаиморасчеты, технологические, межкультурные и гуманитарные обмены.</w:t>
      </w:r>
    </w:p>
    <w:p w:rsidR="0022061C" w:rsidRDefault="002A58B0" w:rsidP="00F74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 этом Беларусь сохраняет не только </w:t>
      </w:r>
      <w:r w:rsidRPr="002A58B0">
        <w:rPr>
          <w:rFonts w:ascii="Times New Roman" w:hAnsi="Times New Roman" w:cs="Times New Roman"/>
          <w:bCs/>
          <w:sz w:val="30"/>
          <w:szCs w:val="30"/>
        </w:rPr>
        <w:t>добрососедски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отношени</w:t>
      </w:r>
      <w:r>
        <w:rPr>
          <w:rFonts w:ascii="Times New Roman" w:hAnsi="Times New Roman" w:cs="Times New Roman"/>
          <w:bCs/>
          <w:sz w:val="30"/>
          <w:szCs w:val="30"/>
        </w:rPr>
        <w:t>я, но остается о</w:t>
      </w:r>
      <w:r w:rsidRPr="002A58B0">
        <w:rPr>
          <w:rFonts w:ascii="Times New Roman" w:hAnsi="Times New Roman" w:cs="Times New Roman"/>
          <w:bCs/>
          <w:sz w:val="30"/>
          <w:szCs w:val="30"/>
        </w:rPr>
        <w:t>ткрыто</w:t>
      </w:r>
      <w:r>
        <w:rPr>
          <w:rFonts w:ascii="Times New Roman" w:hAnsi="Times New Roman" w:cs="Times New Roman"/>
          <w:bCs/>
          <w:sz w:val="30"/>
          <w:szCs w:val="30"/>
        </w:rPr>
        <w:t>й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для внешнего мира</w:t>
      </w:r>
      <w:r w:rsidR="0022061C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не раз призывала к восстановлению дружеского и конструктивного диалога, </w:t>
      </w:r>
      <w:r w:rsidR="0022061C">
        <w:rPr>
          <w:rFonts w:ascii="Times New Roman" w:hAnsi="Times New Roman" w:cs="Times New Roman"/>
          <w:bCs/>
          <w:sz w:val="30"/>
          <w:szCs w:val="30"/>
        </w:rPr>
        <w:t>в том числе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, по линии органов пограничной службы. </w:t>
      </w:r>
      <w:r w:rsidR="0022061C">
        <w:rPr>
          <w:rFonts w:ascii="Times New Roman" w:hAnsi="Times New Roman" w:cs="Times New Roman"/>
          <w:bCs/>
          <w:sz w:val="30"/>
          <w:szCs w:val="30"/>
        </w:rPr>
        <w:t>Но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 к сожалению, ответа и желания восстановить конструктивный диал</w:t>
      </w:r>
      <w:r w:rsidR="0022061C">
        <w:rPr>
          <w:rFonts w:ascii="Times New Roman" w:hAnsi="Times New Roman" w:cs="Times New Roman"/>
          <w:bCs/>
          <w:sz w:val="30"/>
          <w:szCs w:val="30"/>
        </w:rPr>
        <w:t>ог от наших соседей не поступает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>,</w:t>
      </w:r>
    </w:p>
    <w:p w:rsidR="009F667F" w:rsidRPr="009F667F" w:rsidRDefault="009F667F" w:rsidP="009F66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Более того, иностранные граждане, как правило,</w:t>
      </w:r>
      <w:r w:rsidRPr="009F667F">
        <w:rPr>
          <w:rFonts w:ascii="Times New Roman" w:hAnsi="Times New Roman"/>
          <w:sz w:val="30"/>
          <w:szCs w:val="30"/>
        </w:rPr>
        <w:t xml:space="preserve">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получают совершенно искаженную картинку о Беларуси,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начиная с официальных и заканчивая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различными пропагандистскими источниками. </w:t>
      </w:r>
    </w:p>
    <w:p w:rsidR="009F667F" w:rsidRPr="009F667F" w:rsidRDefault="009F667F" w:rsidP="00A15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667F">
        <w:rPr>
          <w:rFonts w:ascii="Times New Roman" w:hAnsi="Times New Roman" w:cs="Times New Roman"/>
          <w:bCs/>
          <w:sz w:val="30"/>
          <w:szCs w:val="30"/>
        </w:rPr>
        <w:t>Но когда</w:t>
      </w:r>
      <w:r>
        <w:rPr>
          <w:rFonts w:ascii="Times New Roman" w:hAnsi="Times New Roman" w:cs="Times New Roman"/>
          <w:bCs/>
          <w:sz w:val="30"/>
          <w:szCs w:val="30"/>
        </w:rPr>
        <w:t>, например,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 рядовой американец приезжает в Беларусь, он видит совершенно другую картину. </w:t>
      </w:r>
      <w:r w:rsidR="00A1578A">
        <w:rPr>
          <w:rFonts w:ascii="Times New Roman" w:hAnsi="Times New Roman" w:cs="Times New Roman"/>
          <w:bCs/>
          <w:sz w:val="30"/>
          <w:szCs w:val="30"/>
        </w:rPr>
        <w:t>О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н видит счастливых красивых людей, улыбки на лицах, изобилие в магазинах, переполненные рестораны, клубы – действительно страну, в которой хочется жить. </w:t>
      </w:r>
    </w:p>
    <w:p w:rsidR="00F44ABE" w:rsidRPr="00F44ABE" w:rsidRDefault="00F44ABE" w:rsidP="00A1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4ABE">
        <w:rPr>
          <w:rFonts w:ascii="Times New Roman" w:eastAsia="Calibri" w:hAnsi="Times New Roman" w:cs="Times New Roman"/>
          <w:sz w:val="30"/>
          <w:szCs w:val="30"/>
        </w:rPr>
        <w:t>Современное состояние общества в Республике Беларусь и особенности ее геополитического положения требуют не только объективной оценки прошлых исторических периодов, но и поиска таких исторических событий и дат, которые укрепят единство белорусского народа. События сентября</w:t>
      </w:r>
      <w:r w:rsidR="00A1578A">
        <w:rPr>
          <w:rFonts w:ascii="Times New Roman" w:eastAsia="Calibri" w:hAnsi="Times New Roman" w:cs="Times New Roman"/>
          <w:sz w:val="30"/>
          <w:szCs w:val="30"/>
        </w:rPr>
        <w:t>–</w:t>
      </w:r>
      <w:r w:rsidRPr="00F44ABE">
        <w:rPr>
          <w:rFonts w:ascii="Times New Roman" w:eastAsia="Calibri" w:hAnsi="Times New Roman" w:cs="Times New Roman"/>
          <w:sz w:val="30"/>
          <w:szCs w:val="30"/>
        </w:rPr>
        <w:t>октября 1939 г</w:t>
      </w:r>
      <w:r w:rsidR="00A1578A">
        <w:rPr>
          <w:rFonts w:ascii="Times New Roman" w:eastAsia="Calibri" w:hAnsi="Times New Roman" w:cs="Times New Roman"/>
          <w:sz w:val="30"/>
          <w:szCs w:val="30"/>
        </w:rPr>
        <w:t>.</w:t>
      </w:r>
      <w:r w:rsidRPr="00F44ABE">
        <w:rPr>
          <w:rFonts w:ascii="Times New Roman" w:eastAsia="Calibri" w:hAnsi="Times New Roman" w:cs="Times New Roman"/>
          <w:sz w:val="30"/>
          <w:szCs w:val="30"/>
        </w:rPr>
        <w:t xml:space="preserve"> именно таковы. Несмотря на неоднозначные оценки событий, факт остается фактом: Беларусь впервые в своей истории стала территориально целостным государством, что способствовало стремительному национально-государственному развитию, общему поступательному движению белорусского народа к прогрессу.</w:t>
      </w:r>
    </w:p>
    <w:p w:rsidR="00F44ABE" w:rsidRPr="00F41E7A" w:rsidRDefault="00F44ABE" w:rsidP="00F44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4ABE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Г</w:t>
      </w:r>
      <w:r w:rsidRPr="00F44AB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лавным уроком</w:t>
      </w:r>
      <w:r w:rsidRPr="00F44AB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который Беларуси и белорусам следует извлечь из итогов почти двух десятилетий существования в качестве разделенного народа, является жизненная необходимость сильного, независимого и суверенного Белорусского государства – единственного гаранта целостности и неделимости территории страны, присутствия Беларуси в международном сообществе в качестве самостоятельного с</w:t>
      </w:r>
      <w:r w:rsidR="00F41E7A"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убъекта международных отношений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sectPr w:rsidR="00F44ABE" w:rsidRPr="00F41E7A" w:rsidSect="008F62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FD" w:rsidRDefault="00A50EFD" w:rsidP="008F624B">
      <w:pPr>
        <w:spacing w:after="0" w:line="240" w:lineRule="auto"/>
      </w:pPr>
      <w:r>
        <w:separator/>
      </w:r>
    </w:p>
  </w:endnote>
  <w:endnote w:type="continuationSeparator" w:id="0">
    <w:p w:rsidR="00A50EFD" w:rsidRDefault="00A50EFD" w:rsidP="008F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FD" w:rsidRDefault="00A50EFD" w:rsidP="008F624B">
      <w:pPr>
        <w:spacing w:after="0" w:line="240" w:lineRule="auto"/>
      </w:pPr>
      <w:r>
        <w:separator/>
      </w:r>
    </w:p>
  </w:footnote>
  <w:footnote w:type="continuationSeparator" w:id="0">
    <w:p w:rsidR="00A50EFD" w:rsidRDefault="00A50EFD" w:rsidP="008F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359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624B" w:rsidRPr="008006FC" w:rsidRDefault="008F624B">
        <w:pPr>
          <w:pStyle w:val="a4"/>
          <w:jc w:val="center"/>
          <w:rPr>
            <w:rFonts w:ascii="Times New Roman" w:hAnsi="Times New Roman" w:cs="Times New Roman"/>
          </w:rPr>
        </w:pPr>
        <w:r w:rsidRPr="008006FC">
          <w:rPr>
            <w:rFonts w:ascii="Times New Roman" w:hAnsi="Times New Roman" w:cs="Times New Roman"/>
          </w:rPr>
          <w:fldChar w:fldCharType="begin"/>
        </w:r>
        <w:r w:rsidRPr="008006FC">
          <w:rPr>
            <w:rFonts w:ascii="Times New Roman" w:hAnsi="Times New Roman" w:cs="Times New Roman"/>
          </w:rPr>
          <w:instrText>PAGE   \* MERGEFORMAT</w:instrText>
        </w:r>
        <w:r w:rsidRPr="008006FC">
          <w:rPr>
            <w:rFonts w:ascii="Times New Roman" w:hAnsi="Times New Roman" w:cs="Times New Roman"/>
          </w:rPr>
          <w:fldChar w:fldCharType="separate"/>
        </w:r>
        <w:r w:rsidR="00B60E87">
          <w:rPr>
            <w:rFonts w:ascii="Times New Roman" w:hAnsi="Times New Roman" w:cs="Times New Roman"/>
            <w:noProof/>
          </w:rPr>
          <w:t>7</w:t>
        </w:r>
        <w:r w:rsidRPr="008006FC">
          <w:rPr>
            <w:rFonts w:ascii="Times New Roman" w:hAnsi="Times New Roman" w:cs="Times New Roman"/>
          </w:rPr>
          <w:fldChar w:fldCharType="end"/>
        </w:r>
      </w:p>
    </w:sdtContent>
  </w:sdt>
  <w:p w:rsidR="008F624B" w:rsidRDefault="008F62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4C11"/>
    <w:multiLevelType w:val="multilevel"/>
    <w:tmpl w:val="F93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EB"/>
    <w:rsid w:val="0003382C"/>
    <w:rsid w:val="00040470"/>
    <w:rsid w:val="00060E6C"/>
    <w:rsid w:val="000713FB"/>
    <w:rsid w:val="000807B6"/>
    <w:rsid w:val="000A77E0"/>
    <w:rsid w:val="000C75CC"/>
    <w:rsid w:val="000D081E"/>
    <w:rsid w:val="000E0AAF"/>
    <w:rsid w:val="000E2801"/>
    <w:rsid w:val="001133F6"/>
    <w:rsid w:val="001579F8"/>
    <w:rsid w:val="001D13C3"/>
    <w:rsid w:val="001D2F6B"/>
    <w:rsid w:val="001E2C8D"/>
    <w:rsid w:val="001E628B"/>
    <w:rsid w:val="001F0568"/>
    <w:rsid w:val="001F213A"/>
    <w:rsid w:val="001F6436"/>
    <w:rsid w:val="0022061C"/>
    <w:rsid w:val="00231702"/>
    <w:rsid w:val="00262DB5"/>
    <w:rsid w:val="002A58B0"/>
    <w:rsid w:val="003207CF"/>
    <w:rsid w:val="00332E2A"/>
    <w:rsid w:val="003356A9"/>
    <w:rsid w:val="00335FD0"/>
    <w:rsid w:val="00344780"/>
    <w:rsid w:val="00374787"/>
    <w:rsid w:val="0038052E"/>
    <w:rsid w:val="003A13D4"/>
    <w:rsid w:val="003C47EA"/>
    <w:rsid w:val="003E278F"/>
    <w:rsid w:val="00413496"/>
    <w:rsid w:val="00440EFE"/>
    <w:rsid w:val="005019F7"/>
    <w:rsid w:val="00567AF8"/>
    <w:rsid w:val="0057164E"/>
    <w:rsid w:val="005B06D0"/>
    <w:rsid w:val="00600927"/>
    <w:rsid w:val="00622809"/>
    <w:rsid w:val="00663A7A"/>
    <w:rsid w:val="00683102"/>
    <w:rsid w:val="006F5C1F"/>
    <w:rsid w:val="00734F1A"/>
    <w:rsid w:val="0074229E"/>
    <w:rsid w:val="00744EEB"/>
    <w:rsid w:val="00747864"/>
    <w:rsid w:val="00783EEB"/>
    <w:rsid w:val="007B7801"/>
    <w:rsid w:val="007D3ACF"/>
    <w:rsid w:val="007E2241"/>
    <w:rsid w:val="007E64D1"/>
    <w:rsid w:val="008006FC"/>
    <w:rsid w:val="0080114A"/>
    <w:rsid w:val="00862B1B"/>
    <w:rsid w:val="00886D84"/>
    <w:rsid w:val="00892002"/>
    <w:rsid w:val="008B0F3F"/>
    <w:rsid w:val="008B413D"/>
    <w:rsid w:val="008B73C8"/>
    <w:rsid w:val="008E6A0A"/>
    <w:rsid w:val="008F624B"/>
    <w:rsid w:val="0095243C"/>
    <w:rsid w:val="009632B2"/>
    <w:rsid w:val="009A449C"/>
    <w:rsid w:val="009B4870"/>
    <w:rsid w:val="009B7525"/>
    <w:rsid w:val="009F667F"/>
    <w:rsid w:val="00A1578A"/>
    <w:rsid w:val="00A22B73"/>
    <w:rsid w:val="00A50EFD"/>
    <w:rsid w:val="00A57204"/>
    <w:rsid w:val="00A64DE9"/>
    <w:rsid w:val="00AD1B63"/>
    <w:rsid w:val="00AD710C"/>
    <w:rsid w:val="00AE71B6"/>
    <w:rsid w:val="00B21E63"/>
    <w:rsid w:val="00B243B2"/>
    <w:rsid w:val="00B243C3"/>
    <w:rsid w:val="00B25EF0"/>
    <w:rsid w:val="00B60E87"/>
    <w:rsid w:val="00BC3235"/>
    <w:rsid w:val="00BD3826"/>
    <w:rsid w:val="00BE5ADA"/>
    <w:rsid w:val="00BF7C9A"/>
    <w:rsid w:val="00C07E90"/>
    <w:rsid w:val="00C46072"/>
    <w:rsid w:val="00C60FA4"/>
    <w:rsid w:val="00C61628"/>
    <w:rsid w:val="00C65457"/>
    <w:rsid w:val="00C806AC"/>
    <w:rsid w:val="00CA193C"/>
    <w:rsid w:val="00CC1091"/>
    <w:rsid w:val="00CC6051"/>
    <w:rsid w:val="00D0338F"/>
    <w:rsid w:val="00D22B5F"/>
    <w:rsid w:val="00D2667B"/>
    <w:rsid w:val="00D31D5E"/>
    <w:rsid w:val="00E20233"/>
    <w:rsid w:val="00E566FA"/>
    <w:rsid w:val="00EA78CB"/>
    <w:rsid w:val="00EB1800"/>
    <w:rsid w:val="00ED0E20"/>
    <w:rsid w:val="00F00871"/>
    <w:rsid w:val="00F31859"/>
    <w:rsid w:val="00F32799"/>
    <w:rsid w:val="00F4192E"/>
    <w:rsid w:val="00F41E7A"/>
    <w:rsid w:val="00F42EAC"/>
    <w:rsid w:val="00F44ABE"/>
    <w:rsid w:val="00F62F4A"/>
    <w:rsid w:val="00F74377"/>
    <w:rsid w:val="00F975A5"/>
    <w:rsid w:val="00FA0249"/>
    <w:rsid w:val="00FA6BE8"/>
    <w:rsid w:val="00FC0CAC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9B9D"/>
  <w15:chartTrackingRefBased/>
  <w15:docId w15:val="{C2B766B4-1FE0-4B0A-8AA9-3635A6EE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1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B"/>
  </w:style>
  <w:style w:type="paragraph" w:styleId="a6">
    <w:name w:val="footer"/>
    <w:basedOn w:val="a"/>
    <w:link w:val="a7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B"/>
  </w:style>
  <w:style w:type="paragraph" w:styleId="a8">
    <w:name w:val="Balloon Text"/>
    <w:basedOn w:val="a"/>
    <w:link w:val="a9"/>
    <w:uiPriority w:val="99"/>
    <w:semiHidden/>
    <w:unhideWhenUsed/>
    <w:rsid w:val="008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AC2C-96CD-4A12-A5EC-1DB84510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Карпухина Ирина Алексеевна</cp:lastModifiedBy>
  <cp:revision>11</cp:revision>
  <cp:lastPrinted>2025-08-19T12:46:00Z</cp:lastPrinted>
  <dcterms:created xsi:type="dcterms:W3CDTF">2025-08-19T12:39:00Z</dcterms:created>
  <dcterms:modified xsi:type="dcterms:W3CDTF">2025-09-08T08:37:00Z</dcterms:modified>
</cp:coreProperties>
</file>