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14:paraId="28D1EDD0">
      <w:pPr>
        <w:spacing w:after="0" w:line="240" w:lineRule="auto"/>
        <w:jc w:val="both"/>
        <w:rPr>
          <w:rFonts w:ascii="Times New Roman" w:hAnsi="Times New Roman" w:cs="Times New Roman"/>
          <w:sz w:val="40"/>
          <w:szCs w:val="40"/>
          <w:lang w:val="be-BY"/>
        </w:rPr>
      </w:pPr>
      <w:r>
        <w:rPr>
          <w:rFonts w:ascii="Times New Roman" w:hAnsi="Times New Roman" w:cs="Times New Roman"/>
          <w:sz w:val="40"/>
          <w:szCs w:val="40"/>
          <w:lang w:val="be-BY"/>
        </w:rPr>
        <w:t>Спісак узнагароджаных Ганаровай граматай Докшыцкага раённага Савета дэпутатаў</w:t>
      </w:r>
    </w:p>
    <w:p w14:paraId="189D03E1">
      <w:pPr>
        <w:spacing w:after="0" w:line="240" w:lineRule="auto"/>
        <w:jc w:val="both"/>
        <w:rPr>
          <w:rFonts w:ascii="Times New Roman" w:hAnsi="Times New Roman" w:cs="Times New Roman"/>
          <w:sz w:val="30"/>
          <w:szCs w:val="30"/>
          <w:lang w:val="be-BY"/>
        </w:rPr>
      </w:pPr>
    </w:p>
    <w:p w14:paraId="5AAA94DF">
      <w:pPr>
        <w:spacing w:after="0" w:line="240" w:lineRule="auto"/>
        <w:jc w:val="both"/>
        <w:rPr>
          <w:rFonts w:ascii="Times New Roman" w:hAnsi="Times New Roman" w:cs="Times New Roman"/>
          <w:sz w:val="30"/>
          <w:szCs w:val="30"/>
          <w:lang w:val="be-BY"/>
        </w:rPr>
      </w:pPr>
      <w:r>
        <w:rPr>
          <w:rFonts w:ascii="Times New Roman" w:hAnsi="Times New Roman" w:cs="Times New Roman"/>
          <w:sz w:val="30"/>
          <w:szCs w:val="30"/>
          <w:lang w:val="be-BY"/>
        </w:rPr>
        <w:t>1</w:t>
      </w:r>
      <w:r>
        <w:rPr>
          <w:rFonts w:ascii="Times New Roman" w:hAnsi="Times New Roman" w:cs="Times New Roman"/>
          <w:b/>
          <w:sz w:val="30"/>
          <w:szCs w:val="30"/>
          <w:lang w:val="be-BY"/>
        </w:rPr>
        <w:t>. Палачанін Дзмітрый Аляксандравіч</w:t>
      </w:r>
      <w:r>
        <w:rPr>
          <w:rFonts w:ascii="Times New Roman" w:hAnsi="Times New Roman" w:cs="Times New Roman"/>
          <w:sz w:val="30"/>
          <w:szCs w:val="30"/>
          <w:lang w:val="be-BY"/>
        </w:rPr>
        <w:t>,</w:t>
      </w:r>
      <w:r>
        <w:rPr>
          <w:lang w:val="be-BY"/>
        </w:rPr>
        <w:t xml:space="preserve"> </w:t>
      </w:r>
      <w:r>
        <w:rPr>
          <w:rFonts w:ascii="Times New Roman" w:hAnsi="Times New Roman" w:cs="Times New Roman"/>
          <w:sz w:val="30"/>
          <w:szCs w:val="30"/>
          <w:lang w:val="be-BY"/>
        </w:rPr>
        <w:t xml:space="preserve">старшы інжынер сектара арганізацыі і функцыянавання дзяржаўнай сістэмы папярэджання і ліквідацыі надзвычайных сітуацый і грамадзянскай абароны Докшыцкага  раённага аддзела па надзвычайных сітуацыях установы “Віцебскае абласное ўпраўленне Міністэрства па надзвычайных сітуацыях Рэспублікі Беларусь”, узнагароджаны Ганаровай граматай Докшыцкага раённага Савета дэпутатаў за добрасумленнае выкананне службовых абавязкаў, эфектыўныя вынікі ў службовай дзейнасці. </w:t>
      </w:r>
    </w:p>
    <w:p w14:paraId="5D1E0973">
      <w:pPr>
        <w:spacing w:after="0" w:line="240" w:lineRule="auto"/>
        <w:jc w:val="both"/>
        <w:rPr>
          <w:rFonts w:ascii="Times New Roman" w:hAnsi="Times New Roman" w:eastAsia="Calibri" w:cs="Times New Roman"/>
          <w:sz w:val="30"/>
          <w:szCs w:val="30"/>
          <w:lang w:val="be-BY"/>
        </w:rPr>
      </w:pPr>
      <w:r>
        <w:rPr>
          <w:rFonts w:ascii="Times New Roman" w:hAnsi="Times New Roman" w:cs="Times New Roman"/>
          <w:sz w:val="30"/>
          <w:szCs w:val="30"/>
          <w:lang w:val="be-BY"/>
        </w:rPr>
        <w:t>2.</w:t>
      </w:r>
      <w:r>
        <w:rPr>
          <w:rFonts w:ascii="Times New Roman" w:hAnsi="Times New Roman" w:cs="Times New Roman"/>
          <w:b/>
          <w:sz w:val="30"/>
          <w:szCs w:val="30"/>
          <w:lang w:val="be-BY"/>
        </w:rPr>
        <w:t xml:space="preserve"> Шнітко Аляксандр Васільевіч, </w:t>
      </w:r>
      <w:r>
        <w:rPr>
          <w:rFonts w:ascii="Times New Roman" w:hAnsi="Times New Roman" w:eastAsia="Calibri" w:cs="Times New Roman"/>
          <w:sz w:val="30"/>
          <w:szCs w:val="30"/>
          <w:lang w:val="be-BY"/>
        </w:rPr>
        <w:t>сацыяльны работнік аддзялення сацыяльнай дапамогі дзяржаўнай установы “Тэрытарыяльны цэнтр сацыяльнага абслугоўвання насельніцтва Докшыцкага раёна”, узнагароджаны Ганаровай граматай Докшыцкага раённага Савета дэпутатаў</w:t>
      </w:r>
      <w:r>
        <w:rPr>
          <w:rFonts w:ascii="Times New Roman" w:hAnsi="Times New Roman" w:eastAsia="Calibri" w:cs="Times New Roman"/>
          <w:sz w:val="30"/>
          <w:szCs w:val="30"/>
          <w:lang w:val="be-BY"/>
        </w:rPr>
        <w:tab/>
      </w:r>
      <w:r>
        <w:rPr>
          <w:rFonts w:ascii="Times New Roman" w:hAnsi="Times New Roman" w:eastAsia="Calibri" w:cs="Times New Roman"/>
          <w:sz w:val="30"/>
          <w:szCs w:val="30"/>
          <w:lang w:val="be-BY"/>
        </w:rPr>
        <w:t xml:space="preserve">за шматгадовую добрасумленную працу ў сферы сацыяльнага абслугоўвання, узорнае выкананне службовых абавязкаў. </w:t>
      </w:r>
    </w:p>
    <w:p w14:paraId="645D63D5">
      <w:pPr>
        <w:spacing w:after="0" w:line="240" w:lineRule="auto"/>
        <w:jc w:val="both"/>
        <w:rPr>
          <w:rFonts w:ascii="Times New Roman" w:hAnsi="Times New Roman" w:eastAsia="Calibri" w:cs="Times New Roman"/>
          <w:sz w:val="30"/>
          <w:szCs w:val="30"/>
          <w:lang w:val="be-BY"/>
        </w:rPr>
      </w:pPr>
      <w:r>
        <w:rPr>
          <w:rFonts w:ascii="Times New Roman" w:hAnsi="Times New Roman" w:eastAsia="Calibri" w:cs="Times New Roman"/>
          <w:sz w:val="30"/>
          <w:szCs w:val="30"/>
          <w:lang w:val="be-BY"/>
        </w:rPr>
        <w:t xml:space="preserve">3. </w:t>
      </w:r>
      <w:r>
        <w:rPr>
          <w:rFonts w:ascii="Times New Roman" w:hAnsi="Times New Roman" w:eastAsia="Calibri" w:cs="Times New Roman"/>
          <w:b/>
          <w:sz w:val="30"/>
          <w:szCs w:val="30"/>
          <w:lang w:val="be-BY"/>
        </w:rPr>
        <w:t>Самковіч Ганна Антонаўна,</w:t>
      </w:r>
      <w:r>
        <w:rPr>
          <w:rFonts w:ascii="Times New Roman" w:hAnsi="Times New Roman" w:eastAsia="Calibri" w:cs="Times New Roman"/>
          <w:sz w:val="30"/>
          <w:szCs w:val="30"/>
          <w:lang w:val="be-BY"/>
        </w:rPr>
        <w:t xml:space="preserve"> старшыня пярвічнай ветэранскай арганізацыі вытворчага цэха адкрытага акцыянернага таварыства “Лепельскі малочна-кансервавы камбінат”, узнагароджана Ганаровай граматай Докшыцкага раённага Савета дэпутатаў</w:t>
      </w:r>
      <w:r>
        <w:rPr>
          <w:rFonts w:ascii="Times New Roman" w:hAnsi="Times New Roman" w:eastAsia="Calibri" w:cs="Times New Roman"/>
          <w:sz w:val="30"/>
          <w:szCs w:val="30"/>
          <w:lang w:val="be-BY"/>
        </w:rPr>
        <w:tab/>
      </w:r>
      <w:r>
        <w:rPr>
          <w:rFonts w:ascii="Times New Roman" w:hAnsi="Times New Roman" w:eastAsia="Calibri" w:cs="Times New Roman"/>
          <w:sz w:val="30"/>
          <w:szCs w:val="30"/>
          <w:lang w:val="be-BY"/>
        </w:rPr>
        <w:t xml:space="preserve">за актыўную жыццёвую пазіцыю, значны асабісты ўклад у развіццё ветэранскага руху і ў сувязі з 75-годдзем з дня нараджэння. </w:t>
      </w:r>
    </w:p>
    <w:p w14:paraId="6DCBC129">
      <w:pPr>
        <w:jc w:val="both"/>
        <w:rPr>
          <w:rFonts w:ascii="Times New Roman" w:hAnsi="Times New Roman" w:cs="Times New Roman"/>
          <w:sz w:val="30"/>
          <w:szCs w:val="30"/>
          <w:lang w:val="be-BY"/>
        </w:rPr>
      </w:pPr>
      <w:r>
        <w:rPr>
          <w:rFonts w:ascii="Times New Roman" w:hAnsi="Times New Roman" w:cs="Times New Roman"/>
          <w:sz w:val="30"/>
          <w:szCs w:val="30"/>
          <w:lang w:val="be-BY"/>
        </w:rPr>
        <w:t>4</w:t>
      </w:r>
      <w:r>
        <w:rPr>
          <w:rFonts w:ascii="Times New Roman" w:hAnsi="Times New Roman" w:cs="Times New Roman"/>
          <w:b/>
          <w:sz w:val="30"/>
          <w:szCs w:val="30"/>
          <w:lang w:val="be-BY"/>
        </w:rPr>
        <w:t>. Ціханскі Вадзім Мікалаевіч</w:t>
      </w:r>
      <w:r>
        <w:rPr>
          <w:rFonts w:ascii="Times New Roman" w:hAnsi="Times New Roman" w:cs="Times New Roman"/>
          <w:sz w:val="30"/>
          <w:szCs w:val="30"/>
          <w:lang w:val="be-BY"/>
        </w:rPr>
        <w:t>, кіраўнік па ваенна-патрыятычнаму выхаванню дзяржаўнай установы адукацыі “Бягомльская сярэдняя школа Докшыцкага раёна імя С.С.Манковіча”, узнагароджаны Ганаровай граматай Докшыцкага раённага Савета дэпутатаў</w:t>
      </w:r>
      <w:r>
        <w:rPr>
          <w:rFonts w:ascii="Times New Roman" w:hAnsi="Times New Roman" w:cs="Times New Roman"/>
          <w:sz w:val="30"/>
          <w:szCs w:val="30"/>
          <w:lang w:val="be-BY"/>
        </w:rPr>
        <w:tab/>
      </w:r>
      <w:r>
        <w:rPr>
          <w:rFonts w:ascii="Times New Roman" w:hAnsi="Times New Roman" w:cs="Times New Roman"/>
          <w:sz w:val="30"/>
          <w:szCs w:val="30"/>
          <w:lang w:val="be-BY"/>
        </w:rPr>
        <w:t xml:space="preserve"> за шматгадовую добрасумленную працу, актыўны ўдзел у патрыятычным выхаванні моладзі і ў сувязі з 35-й гадавінай вываду савецкіх войскаў з Афганістана. </w:t>
      </w:r>
    </w:p>
    <w:p w14:paraId="3A4D851D">
      <w:pPr>
        <w:jc w:val="both"/>
        <w:rPr>
          <w:rFonts w:ascii="Times New Roman" w:hAnsi="Times New Roman" w:cs="Times New Roman"/>
          <w:sz w:val="30"/>
          <w:szCs w:val="30"/>
          <w:lang w:val="be-BY"/>
        </w:rPr>
      </w:pPr>
      <w:r>
        <w:rPr>
          <w:rFonts w:ascii="Times New Roman" w:hAnsi="Times New Roman" w:cs="Times New Roman"/>
          <w:sz w:val="30"/>
          <w:szCs w:val="30"/>
          <w:lang w:val="be-BY"/>
        </w:rPr>
        <w:t>5</w:t>
      </w:r>
      <w:r>
        <w:rPr>
          <w:rFonts w:ascii="Times New Roman" w:hAnsi="Times New Roman" w:cs="Times New Roman"/>
          <w:b/>
          <w:bCs/>
          <w:sz w:val="30"/>
          <w:szCs w:val="30"/>
          <w:lang w:val="be-BY"/>
        </w:rPr>
        <w:t>. Шыпко Віталій Мікалаевіч,</w:t>
      </w:r>
      <w:r>
        <w:rPr>
          <w:rFonts w:ascii="Times New Roman" w:hAnsi="Times New Roman" w:cs="Times New Roman"/>
          <w:sz w:val="30"/>
          <w:szCs w:val="30"/>
          <w:lang w:val="be-BY"/>
        </w:rPr>
        <w:t xml:space="preserve"> узнагароджаны Ганаровай граматай Докшыцкага раённага Савета дэпутатаў</w:t>
      </w:r>
      <w:r>
        <w:rPr>
          <w:rFonts w:ascii="Times New Roman" w:hAnsi="Times New Roman" w:cs="Times New Roman"/>
          <w:sz w:val="30"/>
          <w:szCs w:val="30"/>
          <w:lang w:val="be-BY"/>
        </w:rPr>
        <w:tab/>
      </w:r>
      <w:r>
        <w:rPr>
          <w:rFonts w:ascii="Times New Roman" w:hAnsi="Times New Roman" w:cs="Times New Roman"/>
          <w:sz w:val="30"/>
          <w:szCs w:val="30"/>
          <w:lang w:val="be-BY"/>
        </w:rPr>
        <w:t>за шматгадовую добрасумленную працу, актыўны ўдзел у грамадскім жыцці раёна.</w:t>
      </w:r>
    </w:p>
    <w:p w14:paraId="11998559">
      <w:pPr>
        <w:jc w:val="both"/>
        <w:rPr>
          <w:rFonts w:ascii="Times New Roman" w:hAnsi="Times New Roman" w:cs="Times New Roman"/>
          <w:sz w:val="30"/>
          <w:szCs w:val="30"/>
        </w:rPr>
      </w:pPr>
      <w:r>
        <w:rPr>
          <w:rFonts w:ascii="Times New Roman" w:hAnsi="Times New Roman" w:cs="Times New Roman"/>
          <w:sz w:val="30"/>
          <w:szCs w:val="30"/>
        </w:rPr>
        <w:t xml:space="preserve">6. </w:t>
      </w:r>
      <w:r>
        <w:rPr>
          <w:rFonts w:ascii="Times New Roman" w:hAnsi="Times New Roman" w:cs="Times New Roman"/>
          <w:b/>
          <w:bCs/>
          <w:sz w:val="30"/>
          <w:szCs w:val="30"/>
        </w:rPr>
        <w:t>Ковалёнок Олег Анатольевич</w:t>
      </w:r>
      <w:r>
        <w:rPr>
          <w:rFonts w:ascii="Times New Roman" w:hAnsi="Times New Roman" w:cs="Times New Roman"/>
          <w:sz w:val="30"/>
          <w:szCs w:val="30"/>
        </w:rPr>
        <w:t>, председатель Докшицкого райисполкома, награжден Почетной грамотой Докшицкого районного Совета депутатов за личный вклад в социально-экономическое развитие района, активное участие в общественной жизни.</w:t>
      </w:r>
    </w:p>
    <w:p w14:paraId="737E4CF5">
      <w:pPr>
        <w:jc w:val="both"/>
        <w:rPr>
          <w:rFonts w:ascii="Times New Roman" w:hAnsi="Times New Roman" w:cs="Times New Roman"/>
          <w:sz w:val="30"/>
          <w:szCs w:val="30"/>
          <w:lang w:val="be-BY"/>
        </w:rPr>
      </w:pPr>
      <w:r>
        <w:rPr>
          <w:rFonts w:ascii="Times New Roman" w:hAnsi="Times New Roman" w:cs="Times New Roman"/>
          <w:sz w:val="30"/>
          <w:szCs w:val="30"/>
          <w:lang w:val="be-BY"/>
        </w:rPr>
        <w:t xml:space="preserve">7. </w:t>
      </w:r>
      <w:r>
        <w:rPr>
          <w:rFonts w:ascii="Times New Roman" w:hAnsi="Times New Roman" w:cs="Times New Roman"/>
          <w:b/>
          <w:bCs/>
          <w:sz w:val="30"/>
          <w:szCs w:val="30"/>
          <w:lang w:val="be-BY"/>
        </w:rPr>
        <w:t>Ярмаковіч Марына Мікалаеўна</w:t>
      </w:r>
      <w:r>
        <w:rPr>
          <w:rFonts w:ascii="Times New Roman" w:hAnsi="Times New Roman" w:cs="Times New Roman"/>
          <w:sz w:val="30"/>
          <w:szCs w:val="30"/>
          <w:lang w:val="be-BY"/>
        </w:rPr>
        <w:t>, дырэктар дзяржаўнай спецыялізаванай вычэбна-спартыўнай установы ”Докшыцкая раённая дзіцяча-юнацкая спартыўная школа“, узнагароджана Ганаровай граматай Докшыцкага раённага Савета дэпутатаў за  шматгадовую добрасумленную працу, высокі прафесіяналізм, значны асабісты ўклад у развіццё фізічнай культуры і спорта.</w:t>
      </w:r>
    </w:p>
    <w:p w14:paraId="778BDEAA">
      <w:pPr>
        <w:spacing w:after="0" w:line="240" w:lineRule="auto"/>
        <w:jc w:val="both"/>
        <w:rPr>
          <w:rFonts w:ascii="Times New Roman" w:hAnsi="Times New Roman" w:eastAsia="Times New Roman" w:cs="Times New Roman"/>
          <w:sz w:val="30"/>
          <w:szCs w:val="30"/>
          <w:lang w:val="be-BY" w:eastAsia="ru-RU"/>
        </w:rPr>
      </w:pPr>
      <w:r>
        <w:rPr>
          <w:rFonts w:ascii="Times New Roman" w:hAnsi="Times New Roman" w:eastAsia="Times New Roman" w:cs="Times New Roman"/>
          <w:b/>
          <w:sz w:val="30"/>
          <w:szCs w:val="30"/>
          <w:lang w:val="be-BY" w:eastAsia="ru-RU"/>
        </w:rPr>
        <w:t>8. Хахолка Валянціна Іванаўна</w:t>
      </w:r>
      <w:r>
        <w:rPr>
          <w:rFonts w:ascii="Times New Roman" w:hAnsi="Times New Roman" w:eastAsia="Times New Roman" w:cs="Times New Roman"/>
          <w:sz w:val="30"/>
          <w:szCs w:val="30"/>
          <w:lang w:val="be-BY" w:eastAsia="ru-RU"/>
        </w:rPr>
        <w:t xml:space="preserve">, медыцынская сястра дзіцячай кансультацыі Бягомльскай раённай бальніцы ўстановы аховы здароўя ”Докшыцкая цэнтральная раённая бальніца“, узнагароджана Ганаровай граматай Докшыцкага раённага Савета дэпутатаў за шматгадовую добрасумленную працу ў сістэме аховы здароўя, высокі прафесіяналізм, актыўны ўдзел у грамадскім жыцці раёна. </w:t>
      </w:r>
    </w:p>
    <w:p w14:paraId="7F1D2119">
      <w:pPr>
        <w:jc w:val="both"/>
        <w:rPr>
          <w:lang w:val="be-BY"/>
        </w:rPr>
      </w:pPr>
    </w:p>
    <w:p w14:paraId="4CA7E565">
      <w:pPr>
        <w:jc w:val="both"/>
        <w:rPr>
          <w:rFonts w:ascii="Times New Roman" w:hAnsi="Times New Roman" w:cs="Times New Roman"/>
          <w:sz w:val="30"/>
          <w:szCs w:val="30"/>
          <w:lang w:val="be-BY"/>
        </w:rPr>
      </w:pPr>
      <w:bookmarkStart w:id="0" w:name="_GoBack"/>
      <w:bookmarkEnd w:id="0"/>
    </w:p>
    <w:p w14:paraId="50D9C246">
      <w:pPr>
        <w:jc w:val="both"/>
        <w:rPr>
          <w:rFonts w:ascii="Times New Roman" w:hAnsi="Times New Roman" w:cs="Times New Roman"/>
          <w:sz w:val="30"/>
          <w:szCs w:val="30"/>
          <w:lang w:val="be-BY"/>
        </w:rPr>
      </w:pPr>
    </w:p>
    <w:p w14:paraId="76D88B77">
      <w:pPr>
        <w:rPr>
          <w:lang w:val="be-BY"/>
        </w:rPr>
      </w:pPr>
    </w:p>
    <w:sectPr>
      <w:pgSz w:w="11906" w:h="16838"/>
      <w:pgMar w:top="1134" w:right="850" w:bottom="1134" w:left="1701"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200247B" w:usb2="00000009" w:usb3="00000000" w:csb0="200001FF" w:csb1="00000000"/>
  </w:font>
  <w:font w:name="等线">
    <w:altName w:val="Microsoft YaHei"/>
    <w:panose1 w:val="00000000000000000000"/>
    <w:charset w:val="86"/>
    <w:family w:val="auto"/>
    <w:pitch w:val="default"/>
    <w:sig w:usb0="00000000" w:usb1="00000000" w:usb2="00000000" w:usb3="00000000" w:csb0="00000000" w:csb1="00000000"/>
  </w:font>
  <w:font w:name="Calibri">
    <w:panose1 w:val="020F0502020204030204"/>
    <w:charset w:val="CC"/>
    <w:family w:val="swiss"/>
    <w:pitch w:val="default"/>
    <w:sig w:usb0="E4002EFF" w:usb1="C200247B" w:usb2="00000009" w:usb3="00000000" w:csb0="200001FF" w:csb1="00000000"/>
  </w:font>
  <w:font w:name="Calibri">
    <w:panose1 w:val="020F0502020204030204"/>
    <w:charset w:val="00"/>
    <w:family w:val="auto"/>
    <w:pitch w:val="default"/>
    <w:sig w:usb0="E4002EFF" w:usb1="C200247B" w:usb2="00000009" w:usb3="00000000" w:csb0="200001FF" w:csb1="00000000"/>
  </w:font>
  <w:font w:name="Microsoft YaHei">
    <w:panose1 w:val="020B0503020204020204"/>
    <w:charset w:val="86"/>
    <w:family w:val="auto"/>
    <w:pitch w:val="default"/>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hyphenationZone w:val="141"/>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4A8"/>
    <w:rsid w:val="00003A3A"/>
    <w:rsid w:val="00044B13"/>
    <w:rsid w:val="002407E6"/>
    <w:rsid w:val="005534A8"/>
    <w:rsid w:val="00611279"/>
    <w:rsid w:val="00614ED2"/>
    <w:rsid w:val="00696F25"/>
    <w:rsid w:val="006B5039"/>
    <w:rsid w:val="00AE6BD3"/>
    <w:rsid w:val="00B66262"/>
    <w:rsid w:val="00DC1B2F"/>
    <w:rsid w:val="2F7906A0"/>
    <w:rsid w:val="3FE47E82"/>
  </w:rsids>
  <m:mathPr>
    <m:mathFont m:val="Cambria Math"/>
    <m:brkBin m:val="before"/>
    <m:brkBinSub m:val="--"/>
    <m:smallFrac m:val="0"/>
    <m:dispDef/>
    <m:lMargin m:val="0"/>
    <m:rMargin m:val="0"/>
    <m:defJc m:val="centerGroup"/>
    <m:wrapIndent m:val="1440"/>
    <m:intLim m:val="subSup"/>
    <m:naryLim m:val="undOvr"/>
  </m:mathPr>
  <w:themeFontLang w:val="be-BY"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kern w:val="0"/>
      <w:sz w:val="22"/>
      <w:szCs w:val="22"/>
      <w:lang w:val="ru-RU" w:eastAsia="en-US" w:bidi="ar-SA"/>
      <w14:ligatures w14:val="none"/>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343</Words>
  <Characters>2095</Characters>
  <Lines>17</Lines>
  <Paragraphs>4</Paragraphs>
  <TotalTime>0</TotalTime>
  <ScaleCrop>false</ScaleCrop>
  <LinksUpToDate>false</LinksUpToDate>
  <CharactersWithSpaces>2434</CharactersWithSpaces>
  <Application>WPS Office_12.2.0.17119_F1E327BC-269C-435d-A152-05C5408002CA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2024-02-28T12:26:00Z</dcterms:created>
  <dc:creator>Galina</dc:creator>
  <cp:lastModifiedBy>Lenav</cp:lastModifiedBy>
  <dcterms:modified xsi:type="dcterms:W3CDTF">2024-07-01T14:33:08Z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1033-12.2.0.17119</vt:lpwstr>
  </property>
  <property fmtid="{D5CDD505-2E9C-101B-9397-08002B2CF9AE}" pid="3" name="ICV">
    <vt:lpwstr>F33C968DC8DD4709A6F09947F35EF87B_13</vt:lpwstr>
  </property>
</Properties>
</file>