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06C" w:rsidRPr="0042088F" w:rsidRDefault="00C2406C" w:rsidP="00C2406C">
      <w:pPr>
        <w:jc w:val="both"/>
        <w:rPr>
          <w:sz w:val="30"/>
          <w:szCs w:val="30"/>
          <w:lang w:val="en-US"/>
        </w:rPr>
      </w:pPr>
    </w:p>
    <w:p w:rsidR="00C2406C" w:rsidRPr="004C3EFC" w:rsidRDefault="00C2406C" w:rsidP="00C2406C">
      <w:pPr>
        <w:shd w:val="clear" w:color="auto" w:fill="BFBFBF"/>
        <w:jc w:val="both"/>
        <w:rPr>
          <w:b/>
          <w:sz w:val="30"/>
          <w:szCs w:val="30"/>
        </w:rPr>
      </w:pPr>
      <w:r w:rsidRPr="004C3EFC">
        <w:rPr>
          <w:b/>
          <w:sz w:val="30"/>
          <w:szCs w:val="30"/>
        </w:rPr>
        <w:t>Докшицкий район</w:t>
      </w:r>
    </w:p>
    <w:p w:rsidR="00C2406C" w:rsidRDefault="00C2406C" w:rsidP="00C2406C">
      <w:pPr>
        <w:jc w:val="both"/>
        <w:rPr>
          <w:sz w:val="30"/>
          <w:szCs w:val="30"/>
        </w:rPr>
      </w:pPr>
    </w:p>
    <w:p w:rsidR="00C2406C" w:rsidRDefault="00C2406C" w:rsidP="00C2406C">
      <w:pPr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809240" cy="1872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0040" cy="18872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06C" w:rsidRDefault="00C2406C" w:rsidP="00C2406C">
      <w:pPr>
        <w:jc w:val="both"/>
        <w:rPr>
          <w:sz w:val="30"/>
          <w:szCs w:val="30"/>
        </w:rPr>
      </w:pPr>
    </w:p>
    <w:tbl>
      <w:tblPr>
        <w:tblW w:w="9889" w:type="dxa"/>
        <w:jc w:val="center"/>
        <w:tblCellMar>
          <w:left w:w="0" w:type="dxa"/>
          <w:right w:w="0" w:type="dxa"/>
        </w:tblCellMar>
        <w:tblLook w:val="04A0"/>
      </w:tblPr>
      <w:tblGrid>
        <w:gridCol w:w="6680"/>
        <w:gridCol w:w="3209"/>
      </w:tblGrid>
      <w:tr w:rsidR="00C2406C" w:rsidRPr="007F1AC2" w:rsidTr="005601E8">
        <w:trPr>
          <w:trHeight w:val="525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B37356" w:rsidRDefault="00C2406C" w:rsidP="005601E8">
            <w:pPr>
              <w:pStyle w:val="a4"/>
              <w:ind w:left="0" w:firstLine="0"/>
              <w:textAlignment w:val="baseline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8B0B17">
              <w:rPr>
                <w:rFonts w:eastAsia="Times New Roman"/>
                <w:color w:val="000000"/>
                <w:kern w:val="24"/>
                <w:sz w:val="28"/>
                <w:szCs w:val="28"/>
              </w:rPr>
              <w:t xml:space="preserve">1.Наименование проекта: </w:t>
            </w:r>
            <w:r w:rsidRPr="00B37356">
              <w:rPr>
                <w:rFonts w:eastAsia="Times New Roman"/>
                <w:b/>
                <w:color w:val="000000"/>
                <w:kern w:val="24"/>
                <w:sz w:val="28"/>
                <w:szCs w:val="28"/>
              </w:rPr>
              <w:t xml:space="preserve">Физкультура, активность и спорт – то, что силу ребятам дает! </w:t>
            </w:r>
          </w:p>
        </w:tc>
      </w:tr>
      <w:tr w:rsidR="00C2406C" w:rsidRPr="000758D2" w:rsidTr="005601E8">
        <w:trPr>
          <w:trHeight w:val="356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0758D2" w:rsidRDefault="00C2406C" w:rsidP="005601E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ind w:right="1403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Срок реализации проекта:</w:t>
            </w:r>
            <w:r w:rsidRPr="0042088F">
              <w:rPr>
                <w:color w:val="000000"/>
                <w:kern w:val="24"/>
                <w:sz w:val="28"/>
                <w:szCs w:val="28"/>
              </w:rPr>
              <w:t xml:space="preserve"> 6 </w:t>
            </w:r>
            <w:r>
              <w:rPr>
                <w:color w:val="000000"/>
                <w:kern w:val="24"/>
                <w:sz w:val="28"/>
                <w:szCs w:val="28"/>
              </w:rPr>
              <w:t>месяцев с начала реализации проекта</w:t>
            </w:r>
          </w:p>
        </w:tc>
      </w:tr>
      <w:tr w:rsidR="00C2406C" w:rsidRPr="006D52ED" w:rsidTr="005601E8">
        <w:trPr>
          <w:trHeight w:val="525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Организация –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заявитель, предлагающая проект: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Сектор спорта и туризма Докшицкого районного исполнительного комитета. </w:t>
            </w:r>
          </w:p>
        </w:tc>
      </w:tr>
      <w:tr w:rsidR="00C2406C" w:rsidRPr="006D52ED" w:rsidTr="005601E8">
        <w:trPr>
          <w:trHeight w:val="525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Default="00C2406C" w:rsidP="005601E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jc w:val="both"/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4.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Цели проекта:</w:t>
            </w:r>
          </w:p>
          <w:p w:rsidR="00C2406C" w:rsidRPr="006D52ED" w:rsidRDefault="00C2406C" w:rsidP="005601E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1.укрепление здоровье и улучшение психологического состояния семей, в которых воспитываются дети с ограниченными возможностями здоровья. </w:t>
            </w:r>
          </w:p>
        </w:tc>
      </w:tr>
      <w:tr w:rsidR="00C2406C" w:rsidRPr="006D52ED" w:rsidTr="005601E8">
        <w:trPr>
          <w:trHeight w:val="525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Default="00C2406C" w:rsidP="005601E8">
            <w:pPr>
              <w:jc w:val="both"/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5.</w:t>
            </w:r>
            <w:r w:rsidRPr="00C848A3">
              <w:rPr>
                <w:color w:val="000000"/>
                <w:kern w:val="24"/>
                <w:sz w:val="28"/>
                <w:szCs w:val="28"/>
              </w:rPr>
              <w:t>Задачи, планируемые к выполнению в рамках реализации проекта: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1.организовать полезный для здоровья досуг и возможность вести активный образ жизни;</w:t>
            </w:r>
          </w:p>
          <w:p w:rsidR="00C2406C" w:rsidRDefault="00C2406C" w:rsidP="005601E8">
            <w:pPr>
              <w:jc w:val="both"/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2.создать условия для преодоления социальной изолированности детей-инвалидов;</w:t>
            </w:r>
          </w:p>
          <w:p w:rsidR="00C2406C" w:rsidRDefault="00C2406C" w:rsidP="005601E8">
            <w:pPr>
              <w:jc w:val="both"/>
              <w:textAlignment w:val="baseline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3.развить коммуникативные способности;</w:t>
            </w:r>
          </w:p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 xml:space="preserve">4.воспитать в обществе толерантное отношение к детям-инвалидам и их семьям. </w:t>
            </w:r>
          </w:p>
        </w:tc>
      </w:tr>
      <w:tr w:rsidR="00C2406C" w:rsidRPr="006D52ED" w:rsidTr="005601E8">
        <w:trPr>
          <w:trHeight w:val="324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6.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Целевая группа: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дети с ограниченными возможностями и их семьи.</w:t>
            </w:r>
          </w:p>
        </w:tc>
      </w:tr>
      <w:tr w:rsidR="00C2406C" w:rsidRPr="006D52ED" w:rsidTr="005601E8">
        <w:trPr>
          <w:trHeight w:val="525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7.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Краткое описание мероприятий в рамках проекта: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проведение соревновательных игр по 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мультиспорту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 xml:space="preserve"> в г</w:t>
            </w:r>
            <w:proofErr w:type="gramStart"/>
            <w:r>
              <w:rPr>
                <w:color w:val="000000"/>
                <w:kern w:val="24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kern w:val="24"/>
                <w:sz w:val="28"/>
                <w:szCs w:val="28"/>
              </w:rPr>
              <w:t>окшицы, приобретение больших наборов для игры в шары – «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Бочче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>», оборудование площадки для игры в шары – «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Бочче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 xml:space="preserve">», приобретение игровых наборов «Городки», приобретение детских наборов для боулинга, приобретение баскетбольных мини-стоек, приобретение наборов 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дартс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>, приобретение наградной продукции, заказ услуг средств массовой информации (публикация не менее трех статей о ходе реализации проекта), проведение обучающего тренинга с детьми-инвалидами и их семьями, оплата услуг эксперта-педагога социального, оплата услуг эксперта-психолога</w:t>
            </w:r>
          </w:p>
        </w:tc>
      </w:tr>
      <w:tr w:rsidR="00C2406C" w:rsidRPr="006D52ED" w:rsidTr="005601E8">
        <w:trPr>
          <w:trHeight w:val="299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8.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>Общий объем финансирования (в долларах США):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11.000</w:t>
            </w:r>
          </w:p>
        </w:tc>
      </w:tr>
      <w:tr w:rsidR="00C2406C" w:rsidRPr="006D52ED" w:rsidTr="005601E8">
        <w:trPr>
          <w:trHeight w:val="516"/>
          <w:jc w:val="center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406C" w:rsidRPr="006D52ED" w:rsidRDefault="00C2406C" w:rsidP="005601E8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406C" w:rsidRPr="006D52ED" w:rsidRDefault="00C2406C" w:rsidP="005601E8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Объем финансирования</w:t>
            </w:r>
          </w:p>
          <w:p w:rsidR="00C2406C" w:rsidRPr="006D52ED" w:rsidRDefault="00C2406C" w:rsidP="005601E8">
            <w:pPr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(в долларах США)</w:t>
            </w:r>
          </w:p>
        </w:tc>
      </w:tr>
      <w:tr w:rsidR="00C2406C" w:rsidRPr="00933B16" w:rsidTr="005601E8">
        <w:trPr>
          <w:trHeight w:val="270"/>
          <w:jc w:val="center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6D52ED">
              <w:rPr>
                <w:color w:val="000000"/>
                <w:kern w:val="24"/>
                <w:sz w:val="28"/>
                <w:szCs w:val="28"/>
              </w:rPr>
              <w:t>Средства донора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933B16" w:rsidRDefault="00C2406C" w:rsidP="005601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933B16">
              <w:rPr>
                <w:sz w:val="28"/>
                <w:szCs w:val="28"/>
              </w:rPr>
              <w:t>300</w:t>
            </w:r>
          </w:p>
        </w:tc>
      </w:tr>
      <w:tr w:rsidR="00C2406C" w:rsidRPr="00933B16" w:rsidTr="005601E8">
        <w:trPr>
          <w:trHeight w:val="331"/>
          <w:jc w:val="center"/>
        </w:trPr>
        <w:tc>
          <w:tcPr>
            <w:tcW w:w="6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6D52ED" w:rsidRDefault="00C2406C" w:rsidP="005601E8">
            <w:pPr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6D52ED">
              <w:rPr>
                <w:color w:val="000000"/>
                <w:kern w:val="24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933B16" w:rsidRDefault="00C2406C" w:rsidP="005601E8">
            <w:pPr>
              <w:jc w:val="center"/>
              <w:rPr>
                <w:sz w:val="28"/>
                <w:szCs w:val="28"/>
              </w:rPr>
            </w:pPr>
            <w:r w:rsidRPr="00933B16">
              <w:rPr>
                <w:sz w:val="28"/>
                <w:szCs w:val="28"/>
              </w:rPr>
              <w:t>700</w:t>
            </w:r>
          </w:p>
        </w:tc>
      </w:tr>
      <w:tr w:rsidR="00C2406C" w:rsidRPr="00933B16" w:rsidTr="005601E8">
        <w:trPr>
          <w:trHeight w:val="638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933B16" w:rsidRDefault="00C2406C" w:rsidP="005601E8">
            <w:pPr>
              <w:jc w:val="both"/>
              <w:textAlignment w:val="baseline"/>
              <w:rPr>
                <w:sz w:val="28"/>
                <w:szCs w:val="28"/>
              </w:rPr>
            </w:pPr>
            <w:r w:rsidRPr="00933B16">
              <w:rPr>
                <w:color w:val="000000"/>
                <w:kern w:val="24"/>
                <w:sz w:val="28"/>
                <w:szCs w:val="28"/>
              </w:rPr>
              <w:lastRenderedPageBreak/>
              <w:t>9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  <w:r w:rsidRPr="00933B16">
              <w:rPr>
                <w:color w:val="000000"/>
                <w:kern w:val="24"/>
                <w:sz w:val="28"/>
                <w:szCs w:val="28"/>
              </w:rPr>
              <w:t>Место реализации проекта (область/район, город):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Витебская область, г</w:t>
            </w:r>
            <w:proofErr w:type="gramStart"/>
            <w:r>
              <w:rPr>
                <w:color w:val="000000"/>
                <w:kern w:val="24"/>
                <w:sz w:val="28"/>
                <w:szCs w:val="28"/>
              </w:rPr>
              <w:t>.Д</w:t>
            </w:r>
            <w:proofErr w:type="gramEnd"/>
            <w:r>
              <w:rPr>
                <w:color w:val="000000"/>
                <w:kern w:val="24"/>
                <w:sz w:val="28"/>
                <w:szCs w:val="28"/>
              </w:rPr>
              <w:t>окшицы</w:t>
            </w:r>
          </w:p>
        </w:tc>
      </w:tr>
      <w:tr w:rsidR="00C2406C" w:rsidRPr="00D04070" w:rsidTr="005601E8">
        <w:trPr>
          <w:trHeight w:val="1050"/>
          <w:jc w:val="center"/>
        </w:trPr>
        <w:tc>
          <w:tcPr>
            <w:tcW w:w="9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2406C" w:rsidRPr="00A442BB" w:rsidRDefault="00C2406C" w:rsidP="005601E8">
            <w:pPr>
              <w:tabs>
                <w:tab w:val="left" w:pos="1133"/>
                <w:tab w:val="left" w:pos="1698"/>
                <w:tab w:val="left" w:pos="2265"/>
                <w:tab w:val="left" w:pos="2830"/>
                <w:tab w:val="left" w:pos="3398"/>
                <w:tab w:val="left" w:pos="3965"/>
                <w:tab w:val="left" w:pos="4530"/>
                <w:tab w:val="left" w:pos="5098"/>
                <w:tab w:val="left" w:pos="5663"/>
                <w:tab w:val="left" w:pos="6230"/>
                <w:tab w:val="left" w:pos="6795"/>
                <w:tab w:val="left" w:pos="7363"/>
                <w:tab w:val="left" w:pos="7930"/>
                <w:tab w:val="left" w:pos="8495"/>
                <w:tab w:val="left" w:pos="9063"/>
              </w:tabs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0758D2">
              <w:rPr>
                <w:color w:val="000000"/>
                <w:kern w:val="24"/>
                <w:sz w:val="28"/>
                <w:szCs w:val="28"/>
              </w:rPr>
              <w:t>10</w:t>
            </w:r>
            <w:r>
              <w:rPr>
                <w:color w:val="000000"/>
                <w:kern w:val="24"/>
                <w:sz w:val="28"/>
                <w:szCs w:val="28"/>
              </w:rPr>
              <w:t>.</w:t>
            </w:r>
            <w:r w:rsidRPr="006D52ED">
              <w:rPr>
                <w:color w:val="000000"/>
                <w:kern w:val="24"/>
                <w:sz w:val="28"/>
                <w:szCs w:val="28"/>
              </w:rPr>
              <w:t xml:space="preserve">Контактное лицо: </w:t>
            </w:r>
            <w:r w:rsidRPr="0005010A">
              <w:rPr>
                <w:sz w:val="28"/>
                <w:szCs w:val="28"/>
              </w:rPr>
              <w:t>(</w:t>
            </w:r>
            <w:r w:rsidRPr="0005010A">
              <w:rPr>
                <w:color w:val="000000"/>
                <w:kern w:val="24"/>
                <w:sz w:val="28"/>
                <w:szCs w:val="28"/>
              </w:rPr>
              <w:t>инициалы, фамилия, должность, телефон, адрес электронной почты)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Е.С. </w:t>
            </w:r>
            <w:proofErr w:type="spellStart"/>
            <w:r>
              <w:rPr>
                <w:color w:val="000000"/>
                <w:kern w:val="24"/>
                <w:sz w:val="28"/>
                <w:szCs w:val="28"/>
              </w:rPr>
              <w:t>Рачицкая</w:t>
            </w:r>
            <w:proofErr w:type="spellEnd"/>
            <w:r>
              <w:rPr>
                <w:color w:val="000000"/>
                <w:kern w:val="24"/>
                <w:sz w:val="28"/>
                <w:szCs w:val="28"/>
              </w:rPr>
              <w:t xml:space="preserve">, инспектор сектора, +375(29) 591-99-89, </w:t>
            </w:r>
            <w:hyperlink r:id="rId6" w:history="1">
              <w:r w:rsidRPr="006E2212">
                <w:rPr>
                  <w:rStyle w:val="a3"/>
                  <w:kern w:val="24"/>
                  <w:sz w:val="28"/>
                  <w:szCs w:val="28"/>
                  <w:lang w:val="en-US"/>
                </w:rPr>
                <w:t>fck</w:t>
              </w:r>
              <w:r w:rsidRPr="006E2212">
                <w:rPr>
                  <w:rStyle w:val="a3"/>
                  <w:kern w:val="24"/>
                  <w:sz w:val="28"/>
                  <w:szCs w:val="28"/>
                </w:rPr>
                <w:t>_</w:t>
              </w:r>
              <w:r w:rsidRPr="006E2212">
                <w:rPr>
                  <w:rStyle w:val="a3"/>
                  <w:kern w:val="24"/>
                  <w:sz w:val="28"/>
                  <w:szCs w:val="28"/>
                  <w:lang w:val="en-US"/>
                </w:rPr>
                <w:t>dok</w:t>
              </w:r>
              <w:r w:rsidRPr="006E2212">
                <w:rPr>
                  <w:rStyle w:val="a3"/>
                  <w:kern w:val="24"/>
                  <w:sz w:val="28"/>
                  <w:szCs w:val="28"/>
                </w:rPr>
                <w:t>@</w:t>
              </w:r>
              <w:r w:rsidRPr="006E2212">
                <w:rPr>
                  <w:rStyle w:val="a3"/>
                  <w:kern w:val="24"/>
                  <w:sz w:val="28"/>
                  <w:szCs w:val="28"/>
                  <w:lang w:val="en-US"/>
                </w:rPr>
                <w:t>mail</w:t>
              </w:r>
              <w:r w:rsidRPr="006E2212">
                <w:rPr>
                  <w:rStyle w:val="a3"/>
                  <w:kern w:val="24"/>
                  <w:sz w:val="28"/>
                  <w:szCs w:val="28"/>
                </w:rPr>
                <w:t>.</w:t>
              </w:r>
              <w:proofErr w:type="spellStart"/>
              <w:r w:rsidRPr="006E2212">
                <w:rPr>
                  <w:rStyle w:val="a3"/>
                  <w:kern w:val="24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C2406C" w:rsidRDefault="00C2406C" w:rsidP="00C2406C">
      <w:pPr>
        <w:jc w:val="both"/>
        <w:rPr>
          <w:sz w:val="30"/>
          <w:szCs w:val="30"/>
        </w:rPr>
      </w:pPr>
    </w:p>
    <w:p w:rsidR="00C2406C" w:rsidRDefault="00C2406C" w:rsidP="00C2406C">
      <w:pPr>
        <w:jc w:val="center"/>
        <w:rPr>
          <w:sz w:val="30"/>
          <w:szCs w:val="30"/>
        </w:rPr>
      </w:pPr>
      <w:r>
        <w:rPr>
          <w:b/>
          <w:sz w:val="40"/>
          <w:szCs w:val="40"/>
        </w:rPr>
        <w:t>Будем рады сотрудничеству!</w:t>
      </w:r>
    </w:p>
    <w:p w:rsidR="004623FE" w:rsidRDefault="004623FE"/>
    <w:sectPr w:rsidR="004623FE" w:rsidSect="00462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2406C"/>
    <w:rsid w:val="004623FE"/>
    <w:rsid w:val="00C2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2406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2406C"/>
    <w:pPr>
      <w:ind w:left="720" w:firstLine="709"/>
      <w:contextualSpacing/>
    </w:pPr>
    <w:rPr>
      <w:rFonts w:eastAsia="Calibri"/>
      <w:sz w:val="30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240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0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ck_dok@mail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1679</Characters>
  <Application>Microsoft Office Word</Application>
  <DocSecurity>0</DocSecurity>
  <Lines>13</Lines>
  <Paragraphs>3</Paragraphs>
  <ScaleCrop>false</ScaleCrop>
  <Company>2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2019-04-16T11:36:00Z</dcterms:created>
  <dcterms:modified xsi:type="dcterms:W3CDTF">2019-04-16T11:36:00Z</dcterms:modified>
</cp:coreProperties>
</file>